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F16FC" w:rsidRDefault="00BC7755" w:rsidP="003F16FC">
            <w:pPr>
              <w:jc w:val="both"/>
              <w:rPr>
                <w:sz w:val="24"/>
              </w:rPr>
            </w:pPr>
            <w:r w:rsidRPr="007A1202">
              <w:rPr>
                <w:sz w:val="24"/>
              </w:rPr>
              <w:t>«</w:t>
            </w:r>
            <w:r w:rsidR="003F16FC" w:rsidRPr="003F16FC">
              <w:rPr>
                <w:sz w:val="24"/>
              </w:rPr>
              <w:t xml:space="preserve">Эндоскопическая </w:t>
            </w:r>
            <w:proofErr w:type="spellStart"/>
            <w:r w:rsidR="003F16FC" w:rsidRPr="003F16FC">
              <w:rPr>
                <w:sz w:val="24"/>
              </w:rPr>
              <w:t>тривентрикулостомия</w:t>
            </w:r>
            <w:proofErr w:type="spellEnd"/>
            <w:r w:rsidR="003F16FC" w:rsidRPr="003F16FC">
              <w:rPr>
                <w:sz w:val="24"/>
              </w:rPr>
              <w:t xml:space="preserve"> у детей</w:t>
            </w:r>
            <w:r w:rsidRPr="007A1202">
              <w:rPr>
                <w:sz w:val="24"/>
              </w:rPr>
              <w:t>»</w:t>
            </w:r>
            <w:r w:rsidR="00DD7C1B" w:rsidRPr="007A1202">
              <w:rPr>
                <w:sz w:val="24"/>
              </w:rPr>
              <w:t xml:space="preserve"> (Код МКБ-9 </w:t>
            </w:r>
            <w:r w:rsidR="00CF0955" w:rsidRPr="00CF0955">
              <w:rPr>
                <w:sz w:val="24"/>
              </w:rPr>
              <w:t>0</w:t>
            </w:r>
            <w:r w:rsidR="003F16FC" w:rsidRPr="003F16FC">
              <w:rPr>
                <w:sz w:val="24"/>
              </w:rPr>
              <w:t>2</w:t>
            </w:r>
            <w:r w:rsidR="00E72C25" w:rsidRPr="007A1202">
              <w:rPr>
                <w:sz w:val="24"/>
              </w:rPr>
              <w:t>.</w:t>
            </w:r>
            <w:r w:rsidR="003F16FC" w:rsidRPr="003F16FC">
              <w:rPr>
                <w:sz w:val="24"/>
              </w:rPr>
              <w:t>391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16FC" w:rsidRPr="003F16FC" w:rsidRDefault="003F16FC" w:rsidP="003F16FC">
            <w:pPr>
              <w:jc w:val="both"/>
              <w:rPr>
                <w:sz w:val="24"/>
                <w:szCs w:val="24"/>
              </w:rPr>
            </w:pPr>
            <w:r w:rsidRPr="003F16FC">
              <w:rPr>
                <w:sz w:val="24"/>
                <w:szCs w:val="24"/>
                <w:lang w:val="en-US"/>
              </w:rPr>
              <w:t>Q</w:t>
            </w:r>
            <w:r w:rsidRPr="003F16FC">
              <w:rPr>
                <w:sz w:val="24"/>
                <w:szCs w:val="24"/>
              </w:rPr>
              <w:t xml:space="preserve">03.0 – Врожденный порок </w:t>
            </w:r>
            <w:proofErr w:type="spellStart"/>
            <w:r w:rsidRPr="003F16FC">
              <w:rPr>
                <w:sz w:val="24"/>
                <w:szCs w:val="24"/>
              </w:rPr>
              <w:t>сильвиева</w:t>
            </w:r>
            <w:proofErr w:type="spellEnd"/>
            <w:r w:rsidRPr="003F16FC">
              <w:rPr>
                <w:sz w:val="24"/>
                <w:szCs w:val="24"/>
              </w:rPr>
              <w:t xml:space="preserve"> водопровода </w:t>
            </w:r>
          </w:p>
          <w:p w:rsidR="003F16FC" w:rsidRPr="003F16FC" w:rsidRDefault="003F16FC" w:rsidP="003F16FC">
            <w:pPr>
              <w:jc w:val="both"/>
              <w:rPr>
                <w:sz w:val="24"/>
                <w:szCs w:val="24"/>
              </w:rPr>
            </w:pPr>
            <w:r w:rsidRPr="003F16FC">
              <w:rPr>
                <w:sz w:val="24"/>
                <w:szCs w:val="24"/>
                <w:lang w:val="en-US"/>
              </w:rPr>
              <w:t>Q</w:t>
            </w:r>
            <w:r w:rsidRPr="003F16FC">
              <w:rPr>
                <w:sz w:val="24"/>
                <w:szCs w:val="24"/>
              </w:rPr>
              <w:t xml:space="preserve">03.1 – Атрезия отверстий </w:t>
            </w:r>
            <w:proofErr w:type="spellStart"/>
            <w:r w:rsidRPr="003F16FC">
              <w:rPr>
                <w:sz w:val="24"/>
                <w:szCs w:val="24"/>
              </w:rPr>
              <w:t>Мажанди</w:t>
            </w:r>
            <w:proofErr w:type="spellEnd"/>
            <w:r w:rsidRPr="003F16FC">
              <w:rPr>
                <w:sz w:val="24"/>
                <w:szCs w:val="24"/>
              </w:rPr>
              <w:t xml:space="preserve"> и </w:t>
            </w:r>
            <w:proofErr w:type="spellStart"/>
            <w:r w:rsidRPr="003F16FC">
              <w:rPr>
                <w:sz w:val="24"/>
                <w:szCs w:val="24"/>
              </w:rPr>
              <w:t>Лушки</w:t>
            </w:r>
            <w:proofErr w:type="spellEnd"/>
            <w:r w:rsidRPr="003F16FC">
              <w:rPr>
                <w:sz w:val="24"/>
                <w:szCs w:val="24"/>
              </w:rPr>
              <w:t xml:space="preserve"> </w:t>
            </w:r>
          </w:p>
          <w:p w:rsidR="003F16FC" w:rsidRPr="003F16FC" w:rsidRDefault="003F16FC" w:rsidP="003F16FC">
            <w:pPr>
              <w:jc w:val="both"/>
              <w:rPr>
                <w:sz w:val="24"/>
                <w:szCs w:val="24"/>
              </w:rPr>
            </w:pPr>
            <w:r w:rsidRPr="003F16FC">
              <w:rPr>
                <w:sz w:val="24"/>
                <w:szCs w:val="24"/>
                <w:lang w:val="en-US"/>
              </w:rPr>
              <w:t>Q</w:t>
            </w:r>
            <w:r w:rsidRPr="003F16FC">
              <w:rPr>
                <w:sz w:val="24"/>
                <w:szCs w:val="24"/>
              </w:rPr>
              <w:t xml:space="preserve">03.8 – Другая врожденная гидроцефалия </w:t>
            </w:r>
          </w:p>
          <w:p w:rsidR="003F16FC" w:rsidRPr="003F16FC" w:rsidRDefault="003F16FC" w:rsidP="003F16FC">
            <w:pPr>
              <w:jc w:val="both"/>
              <w:rPr>
                <w:sz w:val="24"/>
                <w:szCs w:val="24"/>
              </w:rPr>
            </w:pPr>
            <w:r w:rsidRPr="003F16FC">
              <w:rPr>
                <w:sz w:val="24"/>
                <w:szCs w:val="24"/>
                <w:lang w:val="en-US"/>
              </w:rPr>
              <w:t>Q</w:t>
            </w:r>
            <w:r w:rsidRPr="003F16FC">
              <w:rPr>
                <w:sz w:val="24"/>
                <w:szCs w:val="24"/>
              </w:rPr>
              <w:t xml:space="preserve">03.9 – Врожденная гидроцефалия неуточненная </w:t>
            </w:r>
          </w:p>
          <w:p w:rsidR="003F16FC" w:rsidRPr="003F16FC" w:rsidRDefault="003F16FC" w:rsidP="003F16FC">
            <w:pPr>
              <w:jc w:val="both"/>
              <w:rPr>
                <w:sz w:val="24"/>
                <w:szCs w:val="24"/>
              </w:rPr>
            </w:pPr>
            <w:r w:rsidRPr="003F16FC">
              <w:rPr>
                <w:sz w:val="24"/>
                <w:szCs w:val="24"/>
                <w:lang w:val="en-US"/>
              </w:rPr>
              <w:t>G</w:t>
            </w:r>
            <w:r w:rsidRPr="003F16FC">
              <w:rPr>
                <w:sz w:val="24"/>
                <w:szCs w:val="24"/>
              </w:rPr>
              <w:t xml:space="preserve">91.1 – Гидроцефалия </w:t>
            </w:r>
            <w:proofErr w:type="spellStart"/>
            <w:r w:rsidRPr="003F16FC">
              <w:rPr>
                <w:sz w:val="24"/>
                <w:szCs w:val="24"/>
              </w:rPr>
              <w:t>обструктивная</w:t>
            </w:r>
            <w:proofErr w:type="spellEnd"/>
            <w:r w:rsidRPr="003F16FC">
              <w:rPr>
                <w:sz w:val="24"/>
                <w:szCs w:val="24"/>
              </w:rPr>
              <w:t xml:space="preserve"> </w:t>
            </w:r>
          </w:p>
          <w:p w:rsidR="003F16FC" w:rsidRPr="003F16FC" w:rsidRDefault="003F16FC" w:rsidP="003F16FC">
            <w:pPr>
              <w:jc w:val="both"/>
              <w:rPr>
                <w:sz w:val="24"/>
                <w:szCs w:val="24"/>
              </w:rPr>
            </w:pPr>
            <w:r w:rsidRPr="003F16FC">
              <w:rPr>
                <w:sz w:val="24"/>
                <w:szCs w:val="24"/>
                <w:lang w:val="en-US"/>
              </w:rPr>
              <w:t>G</w:t>
            </w:r>
            <w:r w:rsidRPr="003F16FC">
              <w:rPr>
                <w:sz w:val="24"/>
                <w:szCs w:val="24"/>
              </w:rPr>
              <w:t xml:space="preserve">94.0 – Гидроцефалия при инфекционных и паразитарных болезнях </w:t>
            </w:r>
          </w:p>
          <w:p w:rsidR="00736861" w:rsidRPr="003F16FC" w:rsidRDefault="003F16FC" w:rsidP="003F16FC">
            <w:pPr>
              <w:jc w:val="both"/>
              <w:rPr>
                <w:sz w:val="24"/>
              </w:rPr>
            </w:pPr>
            <w:r w:rsidRPr="003F16FC">
              <w:rPr>
                <w:sz w:val="24"/>
                <w:szCs w:val="24"/>
                <w:lang w:val="en-US"/>
              </w:rPr>
              <w:t>G</w:t>
            </w:r>
            <w:r w:rsidRPr="003F16FC">
              <w:rPr>
                <w:sz w:val="24"/>
                <w:szCs w:val="24"/>
              </w:rPr>
              <w:t>94.0 – Гидроцефалия при опухолевых болезнях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A0A48" w:rsidRPr="00A96B08" w:rsidRDefault="00A96B08" w:rsidP="00E3445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612483" w:rsidRPr="00A96B08">
              <w:rPr>
                <w:sz w:val="24"/>
              </w:rPr>
              <w:t>Цель операции – создание обходного пути образованием соустья между полостью третьего желудочка и цистернами основания головного мозга, где ликвор может всасываться.</w:t>
            </w:r>
            <w:r w:rsidRPr="00A96B08">
              <w:t xml:space="preserve"> </w:t>
            </w:r>
            <w:r w:rsidRPr="00A96B08">
              <w:rPr>
                <w:sz w:val="24"/>
              </w:rPr>
              <w:t xml:space="preserve">Суть операции состоит в минимально-инвазивной </w:t>
            </w:r>
            <w:proofErr w:type="spellStart"/>
            <w:r w:rsidRPr="00A96B08">
              <w:rPr>
                <w:sz w:val="24"/>
              </w:rPr>
              <w:t>фенестрации</w:t>
            </w:r>
            <w:proofErr w:type="spellEnd"/>
            <w:r w:rsidRPr="00A96B08">
              <w:rPr>
                <w:sz w:val="24"/>
              </w:rPr>
              <w:t xml:space="preserve"> дна III желудочка, что позволяет соединить желудочки мозга с цистернами и, таким образом, создать ликвору дополнительный путь в обход места обструкции.</w:t>
            </w:r>
            <w:r w:rsidR="00E3445D" w:rsidRPr="00E3445D">
              <w:rPr>
                <w:sz w:val="24"/>
              </w:rPr>
              <w:t xml:space="preserve"> Тонкий эндоскопический катетер вводится в мозговую ткань</w:t>
            </w:r>
            <w:r w:rsidR="00E3445D">
              <w:rPr>
                <w:sz w:val="24"/>
              </w:rPr>
              <w:t xml:space="preserve">. </w:t>
            </w:r>
            <w:r w:rsidR="00E3445D" w:rsidRPr="00E3445D">
              <w:rPr>
                <w:sz w:val="24"/>
              </w:rPr>
              <w:t>Пройдя боковой желудочек, катетер проникает в 3-ий через проход Монро. С помощью источника света и оптических волокон информация об анатомии мозга и различных новообразованиях поступает на монитор оперирующего хирурга. Специальными инструментами выполняется отверстие на дне 3-его желудочка, позволяющее быстрый отток спинномозговой жидкости и ее циркуляцию.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7C1B" w:rsidRDefault="00C92EAD" w:rsidP="00DD7C1B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C92EAD">
              <w:rPr>
                <w:sz w:val="24"/>
                <w:szCs w:val="24"/>
              </w:rPr>
              <w:t xml:space="preserve">Другие манипуляции по дренированию желудочка </w:t>
            </w:r>
            <w:r w:rsidR="00DD7C1B" w:rsidRPr="006950E9">
              <w:rPr>
                <w:sz w:val="24"/>
                <w:szCs w:val="24"/>
              </w:rPr>
              <w:t xml:space="preserve">(Код МКБ-9 </w:t>
            </w:r>
            <w:r w:rsidRPr="00C92EAD">
              <w:rPr>
                <w:sz w:val="24"/>
                <w:szCs w:val="24"/>
              </w:rPr>
              <w:t>02.</w:t>
            </w:r>
            <w:r w:rsidR="00F00109" w:rsidRPr="006950E9">
              <w:rPr>
                <w:sz w:val="24"/>
                <w:szCs w:val="24"/>
              </w:rPr>
              <w:t>39</w:t>
            </w:r>
            <w:r w:rsidR="00DD7C1B" w:rsidRPr="006950E9">
              <w:rPr>
                <w:sz w:val="24"/>
                <w:szCs w:val="24"/>
              </w:rPr>
              <w:t>)</w:t>
            </w:r>
          </w:p>
          <w:p w:rsidR="00736861" w:rsidRPr="006950E9" w:rsidRDefault="00C92EAD" w:rsidP="00740855">
            <w:pPr>
              <w:tabs>
                <w:tab w:val="left" w:pos="280"/>
              </w:tabs>
              <w:rPr>
                <w:sz w:val="24"/>
              </w:rPr>
            </w:pPr>
            <w:proofErr w:type="spellStart"/>
            <w:r w:rsidRPr="00C92EAD">
              <w:rPr>
                <w:sz w:val="24"/>
                <w:szCs w:val="24"/>
              </w:rPr>
              <w:t>Вентрикулостомия</w:t>
            </w:r>
            <w:proofErr w:type="spellEnd"/>
            <w:r w:rsidRPr="00C92EAD">
              <w:rPr>
                <w:sz w:val="24"/>
                <w:szCs w:val="24"/>
              </w:rPr>
              <w:t xml:space="preserve"> (анастомоз желудочков с шейным субарахноидальным пространством, большой цистерной, имплантация клапана </w:t>
            </w:r>
            <w:proofErr w:type="spellStart"/>
            <w:r w:rsidRPr="00C92EAD">
              <w:rPr>
                <w:sz w:val="24"/>
                <w:szCs w:val="24"/>
              </w:rPr>
              <w:t>Холтера</w:t>
            </w:r>
            <w:proofErr w:type="spellEnd"/>
            <w:r w:rsidRPr="00C92EAD">
              <w:rPr>
                <w:sz w:val="24"/>
                <w:szCs w:val="24"/>
              </w:rPr>
              <w:t>) (Код МКБ-9 02.20)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B6A68" w:rsidRDefault="00CB6A68" w:rsidP="00A87B16">
            <w:pPr>
              <w:jc w:val="center"/>
              <w:rPr>
                <w:sz w:val="24"/>
              </w:rPr>
            </w:pPr>
            <w:r w:rsidRPr="00CB6A68">
              <w:rPr>
                <w:sz w:val="24"/>
              </w:rPr>
              <w:t>9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B6A68" w:rsidRDefault="008F07F5" w:rsidP="00D87F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36861" w:rsidRPr="00552B2F" w:rsidTr="00AF3FCE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BD0606" w:rsidRDefault="00AF3FCE" w:rsidP="00C45415">
            <w:pPr>
              <w:jc w:val="center"/>
              <w:rPr>
                <w:sz w:val="24"/>
                <w:highlight w:val="yellow"/>
              </w:rPr>
            </w:pPr>
            <w:r w:rsidRPr="003562CD">
              <w:rPr>
                <w:sz w:val="24"/>
              </w:rPr>
              <w:t>1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D0606" w:rsidRDefault="00731C60" w:rsidP="00D87FEF">
            <w:pPr>
              <w:jc w:val="center"/>
              <w:rPr>
                <w:sz w:val="24"/>
                <w:highlight w:val="yellow"/>
              </w:rPr>
            </w:pPr>
            <w:r w:rsidRPr="00731C60"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D0606" w:rsidRDefault="00EF18B1" w:rsidP="00294300">
            <w:pPr>
              <w:jc w:val="center"/>
              <w:rPr>
                <w:sz w:val="24"/>
                <w:highlight w:val="yellow"/>
              </w:rPr>
            </w:pPr>
            <w:r w:rsidRPr="008F07F5">
              <w:rPr>
                <w:sz w:val="24"/>
              </w:rPr>
              <w:t>4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D0606" w:rsidRDefault="00DD03C1" w:rsidP="00D92AE1">
            <w:pPr>
              <w:jc w:val="center"/>
              <w:rPr>
                <w:sz w:val="24"/>
                <w:highlight w:val="yellow"/>
              </w:rPr>
            </w:pPr>
            <w:r w:rsidRPr="00DD03C1"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D0606" w:rsidRDefault="00731C60" w:rsidP="00C45415">
            <w:pPr>
              <w:jc w:val="center"/>
              <w:rPr>
                <w:sz w:val="24"/>
                <w:highlight w:val="yellow"/>
              </w:rPr>
            </w:pPr>
            <w:r w:rsidRPr="00731C60">
              <w:rPr>
                <w:sz w:val="24"/>
              </w:rPr>
              <w:t>1</w:t>
            </w:r>
            <w:r w:rsidR="00542355" w:rsidRPr="00731C60">
              <w:rPr>
                <w:sz w:val="24"/>
              </w:rPr>
              <w:t>6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A597D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EA597D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40635" w:rsidRDefault="00C109FE" w:rsidP="00256336">
            <w:pPr>
              <w:jc w:val="both"/>
              <w:rPr>
                <w:sz w:val="24"/>
              </w:rPr>
            </w:pPr>
            <w:r w:rsidRPr="007F58A1">
              <w:rPr>
                <w:sz w:val="24"/>
              </w:rPr>
              <w:t xml:space="preserve">Выбор тактики хирургического лечения </w:t>
            </w:r>
            <w:r>
              <w:rPr>
                <w:sz w:val="24"/>
              </w:rPr>
              <w:t>детей</w:t>
            </w:r>
            <w:r w:rsidRPr="007F58A1">
              <w:rPr>
                <w:sz w:val="24"/>
              </w:rPr>
              <w:t xml:space="preserve"> с </w:t>
            </w:r>
            <w:proofErr w:type="spellStart"/>
            <w:r w:rsidRPr="007F58A1">
              <w:rPr>
                <w:sz w:val="24"/>
              </w:rPr>
              <w:t>окклюзионной</w:t>
            </w:r>
            <w:proofErr w:type="spellEnd"/>
            <w:r w:rsidRPr="007F58A1">
              <w:rPr>
                <w:sz w:val="24"/>
              </w:rPr>
              <w:t xml:space="preserve"> гидроцефалией по-прежнему остается сложной проблемой.</w:t>
            </w:r>
            <w:r>
              <w:rPr>
                <w:sz w:val="24"/>
              </w:rPr>
              <w:t xml:space="preserve"> </w:t>
            </w:r>
            <w:proofErr w:type="spellStart"/>
            <w:r w:rsidR="007F58A1" w:rsidRPr="007F58A1">
              <w:rPr>
                <w:sz w:val="24"/>
              </w:rPr>
              <w:t>Ликворошунтирующие</w:t>
            </w:r>
            <w:proofErr w:type="spellEnd"/>
            <w:r w:rsidR="007F58A1" w:rsidRPr="007F58A1">
              <w:rPr>
                <w:sz w:val="24"/>
              </w:rPr>
              <w:t xml:space="preserve"> операции хорошо зарекомендовали себя в качестве универсального метода лечения водянки мозга независимо от ее этиологии и формы, возраста больного</w:t>
            </w:r>
            <w:r>
              <w:rPr>
                <w:sz w:val="24"/>
              </w:rPr>
              <w:t xml:space="preserve">. </w:t>
            </w:r>
            <w:r w:rsidRPr="00A51B18">
              <w:rPr>
                <w:sz w:val="24"/>
              </w:rPr>
              <w:t xml:space="preserve">При дисфункции </w:t>
            </w:r>
            <w:proofErr w:type="spellStart"/>
            <w:r w:rsidRPr="00A51B18">
              <w:rPr>
                <w:sz w:val="24"/>
              </w:rPr>
              <w:t>ликворошунтирующей</w:t>
            </w:r>
            <w:proofErr w:type="spellEnd"/>
            <w:r w:rsidRPr="00A51B18">
              <w:rPr>
                <w:sz w:val="24"/>
              </w:rPr>
              <w:t xml:space="preserve"> системы методом выбора является эндоскопическая </w:t>
            </w:r>
            <w:proofErr w:type="spellStart"/>
            <w:r w:rsidRPr="00A51B18">
              <w:rPr>
                <w:sz w:val="24"/>
              </w:rPr>
              <w:t>тривентрикулостомия</w:t>
            </w:r>
            <w:proofErr w:type="spellEnd"/>
            <w:r>
              <w:rPr>
                <w:sz w:val="24"/>
              </w:rPr>
              <w:t xml:space="preserve">, </w:t>
            </w:r>
            <w:r w:rsidRPr="00C109FE">
              <w:rPr>
                <w:sz w:val="24"/>
              </w:rPr>
              <w:t>о</w:t>
            </w:r>
            <w:r w:rsidR="00612483" w:rsidRPr="00C109FE">
              <w:rPr>
                <w:sz w:val="24"/>
              </w:rPr>
              <w:t xml:space="preserve">днако следует учитывать, что эндоскопическая </w:t>
            </w:r>
            <w:proofErr w:type="spellStart"/>
            <w:r w:rsidR="00612483" w:rsidRPr="00C109FE">
              <w:rPr>
                <w:sz w:val="24"/>
              </w:rPr>
              <w:t>тривентрикулостомия</w:t>
            </w:r>
            <w:proofErr w:type="spellEnd"/>
            <w:r w:rsidR="00612483" w:rsidRPr="00C109FE">
              <w:rPr>
                <w:sz w:val="24"/>
              </w:rPr>
              <w:t xml:space="preserve"> эффективна лишь у ограниченного числа больных</w:t>
            </w:r>
            <w:r w:rsidRPr="00C109FE">
              <w:rPr>
                <w:sz w:val="24"/>
              </w:rPr>
              <w:t xml:space="preserve"> </w:t>
            </w:r>
            <w:r w:rsidR="00612483" w:rsidRPr="00C109FE">
              <w:rPr>
                <w:sz w:val="24"/>
              </w:rPr>
              <w:t>и имеет четкие показания к ее выполнению.</w:t>
            </w:r>
            <w:r>
              <w:rPr>
                <w:sz w:val="24"/>
              </w:rPr>
              <w:t xml:space="preserve"> </w:t>
            </w:r>
          </w:p>
          <w:p w:rsidR="00CB04C3" w:rsidRPr="00CB04C3" w:rsidRDefault="00C109FE" w:rsidP="00CB04C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CB04C3" w:rsidRPr="00CB04C3">
              <w:rPr>
                <w:sz w:val="24"/>
              </w:rPr>
              <w:t>Основные преимущества эндоскопического метода:</w:t>
            </w:r>
          </w:p>
          <w:p w:rsidR="00CB04C3" w:rsidRPr="00CB04C3" w:rsidRDefault="00CB04C3" w:rsidP="00CB04C3">
            <w:pPr>
              <w:jc w:val="both"/>
              <w:rPr>
                <w:sz w:val="24"/>
              </w:rPr>
            </w:pPr>
            <w:r w:rsidRPr="00CB04C3">
              <w:rPr>
                <w:sz w:val="24"/>
              </w:rPr>
              <w:t>– уменьшение частоты и тяжести осложнений;</w:t>
            </w:r>
          </w:p>
          <w:p w:rsidR="00CB04C3" w:rsidRPr="00CB04C3" w:rsidRDefault="00CB04C3" w:rsidP="00CB04C3">
            <w:pPr>
              <w:jc w:val="both"/>
              <w:rPr>
                <w:sz w:val="24"/>
              </w:rPr>
            </w:pPr>
            <w:r w:rsidRPr="00CB04C3">
              <w:rPr>
                <w:sz w:val="24"/>
              </w:rPr>
              <w:t>– сокращение времени пребывания пациента в стационаре,</w:t>
            </w:r>
          </w:p>
          <w:p w:rsidR="00CB04C3" w:rsidRPr="00CB04C3" w:rsidRDefault="00CB04C3" w:rsidP="00CB04C3">
            <w:pPr>
              <w:jc w:val="both"/>
              <w:rPr>
                <w:sz w:val="24"/>
              </w:rPr>
            </w:pPr>
            <w:r w:rsidRPr="00CB04C3">
              <w:rPr>
                <w:sz w:val="24"/>
              </w:rPr>
              <w:t>в результате – снижение стоимости лечения;</w:t>
            </w:r>
          </w:p>
          <w:p w:rsidR="00CB04C3" w:rsidRDefault="00CB04C3" w:rsidP="00CB04C3">
            <w:pPr>
              <w:jc w:val="both"/>
              <w:rPr>
                <w:sz w:val="24"/>
              </w:rPr>
            </w:pPr>
            <w:r w:rsidRPr="00CB04C3">
              <w:rPr>
                <w:sz w:val="24"/>
              </w:rPr>
              <w:t>– косметический эффект.</w:t>
            </w:r>
          </w:p>
          <w:p w:rsidR="001900EC" w:rsidRPr="00A51B18" w:rsidRDefault="00C109FE" w:rsidP="00E46FB7">
            <w:pPr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  </w:t>
            </w:r>
            <w:r w:rsidR="00924AC9" w:rsidRPr="00924AC9">
              <w:rPr>
                <w:sz w:val="24"/>
              </w:rPr>
              <w:t>Залогом безопасности операции являются</w:t>
            </w:r>
            <w:r w:rsidR="00DD03C1">
              <w:rPr>
                <w:sz w:val="24"/>
              </w:rPr>
              <w:t xml:space="preserve"> </w:t>
            </w:r>
            <w:r w:rsidR="00924AC9" w:rsidRPr="00924AC9">
              <w:rPr>
                <w:sz w:val="24"/>
              </w:rPr>
              <w:t>ее планирование на основании полноценных и качественных клинико-рентгенологических данных и</w:t>
            </w:r>
            <w:r w:rsidR="00DD03C1">
              <w:rPr>
                <w:sz w:val="24"/>
              </w:rPr>
              <w:t xml:space="preserve"> </w:t>
            </w:r>
            <w:r w:rsidR="00924AC9" w:rsidRPr="00924AC9">
              <w:rPr>
                <w:sz w:val="24"/>
              </w:rPr>
              <w:t xml:space="preserve">строгое соблюдение методического стандарта операции, что в совокупности позволяет </w:t>
            </w:r>
            <w:bookmarkStart w:id="0" w:name="_GoBack"/>
            <w:bookmarkEnd w:id="0"/>
            <w:r w:rsidR="00924AC9" w:rsidRPr="00924AC9">
              <w:rPr>
                <w:sz w:val="24"/>
              </w:rPr>
              <w:t>уменьшить риск серьезных осложнений</w:t>
            </w:r>
            <w:r>
              <w:rPr>
                <w:sz w:val="24"/>
              </w:rPr>
              <w:t>, особенно у детей старшей возрастной группы</w:t>
            </w:r>
            <w:r w:rsidR="00924AC9" w:rsidRPr="00924AC9">
              <w:rPr>
                <w:sz w:val="24"/>
              </w:rPr>
              <w:t>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B964FA" w:rsidP="004D3C17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Гурцкая</w:t>
            </w:r>
            <w:proofErr w:type="spellEnd"/>
            <w:r>
              <w:rPr>
                <w:sz w:val="24"/>
              </w:rPr>
              <w:t xml:space="preserve"> Г.М. </w:t>
            </w:r>
          </w:p>
        </w:tc>
      </w:tr>
    </w:tbl>
    <w:p w:rsidR="00703583" w:rsidRDefault="00703583" w:rsidP="00750942">
      <w:pPr>
        <w:ind w:firstLine="567"/>
        <w:jc w:val="center"/>
        <w:rPr>
          <w:b/>
        </w:rPr>
      </w:pPr>
      <w:bookmarkStart w:id="1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653B66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186"/>
        <w:gridCol w:w="3075"/>
        <w:gridCol w:w="2202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9F5BA0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767BD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Pr="00B53BE4" w:rsidRDefault="00B818F2" w:rsidP="00B818F2">
            <w:pPr>
              <w:tabs>
                <w:tab w:val="left" w:pos="2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Дети</w:t>
            </w:r>
            <w:r w:rsidR="00750942" w:rsidRPr="00B53BE4">
              <w:rPr>
                <w:sz w:val="24"/>
              </w:rPr>
              <w:t xml:space="preserve"> с </w:t>
            </w:r>
            <w:r w:rsidR="009D7520">
              <w:rPr>
                <w:sz w:val="24"/>
              </w:rPr>
              <w:t>гидроцефалией</w:t>
            </w:r>
          </w:p>
          <w:p w:rsidR="00750942" w:rsidRPr="00B53BE4" w:rsidRDefault="00750942" w:rsidP="00750942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2150" w:type="dxa"/>
          </w:tcPr>
          <w:p w:rsidR="008E5968" w:rsidRPr="009D7520" w:rsidRDefault="00B818F2" w:rsidP="009D7520">
            <w:pPr>
              <w:jc w:val="center"/>
              <w:rPr>
                <w:sz w:val="24"/>
                <w:highlight w:val="yellow"/>
                <w:lang w:val="en-US"/>
              </w:rPr>
            </w:pPr>
            <w:r w:rsidRPr="001B7084">
              <w:rPr>
                <w:sz w:val="24"/>
                <w:lang w:val="en-US"/>
              </w:rPr>
              <w:t>Children</w:t>
            </w:r>
            <w:r w:rsidR="00761D50" w:rsidRPr="001B7084">
              <w:rPr>
                <w:sz w:val="24"/>
                <w:lang w:val="en-US"/>
              </w:rPr>
              <w:t xml:space="preserve"> with </w:t>
            </w:r>
            <w:r w:rsidR="00C4448A" w:rsidRPr="001B7084">
              <w:rPr>
                <w:sz w:val="24"/>
                <w:lang w:val="en-US"/>
              </w:rPr>
              <w:t>hydrocephalus</w:t>
            </w:r>
          </w:p>
        </w:tc>
      </w:tr>
      <w:tr w:rsidR="00750942" w:rsidRPr="00C476A5" w:rsidTr="0062148E">
        <w:tc>
          <w:tcPr>
            <w:tcW w:w="4503" w:type="dxa"/>
          </w:tcPr>
          <w:p w:rsidR="00750942" w:rsidRPr="00471104" w:rsidRDefault="00750942" w:rsidP="003767BD">
            <w:pPr>
              <w:jc w:val="both"/>
              <w:rPr>
                <w:sz w:val="24"/>
              </w:rPr>
            </w:pPr>
            <w:proofErr w:type="spellStart"/>
            <w:r w:rsidRPr="00471104">
              <w:rPr>
                <w:b/>
                <w:sz w:val="24"/>
              </w:rPr>
              <w:t>I</w:t>
            </w:r>
            <w:r w:rsidRPr="00471104">
              <w:rPr>
                <w:sz w:val="24"/>
              </w:rPr>
              <w:t>ntervention</w:t>
            </w:r>
            <w:proofErr w:type="spellEnd"/>
            <w:r w:rsidRPr="00471104">
              <w:rPr>
                <w:sz w:val="24"/>
              </w:rPr>
              <w:t xml:space="preserve"> или </w:t>
            </w:r>
            <w:proofErr w:type="spellStart"/>
            <w:r w:rsidRPr="00471104">
              <w:rPr>
                <w:sz w:val="24"/>
              </w:rPr>
              <w:t>Exposure</w:t>
            </w:r>
            <w:proofErr w:type="spellEnd"/>
            <w:r w:rsidR="00266EE6" w:rsidRPr="00471104">
              <w:rPr>
                <w:sz w:val="24"/>
              </w:rPr>
              <w:t xml:space="preserve"> </w:t>
            </w:r>
            <w:r w:rsidRPr="0047110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471104" w:rsidRDefault="009D7520" w:rsidP="00C46F54">
            <w:pPr>
              <w:jc w:val="center"/>
              <w:rPr>
                <w:sz w:val="24"/>
              </w:rPr>
            </w:pPr>
            <w:r w:rsidRPr="009D7520">
              <w:rPr>
                <w:sz w:val="24"/>
              </w:rPr>
              <w:t xml:space="preserve">Эндоскопическая </w:t>
            </w:r>
            <w:proofErr w:type="spellStart"/>
            <w:r w:rsidRPr="009D7520">
              <w:rPr>
                <w:sz w:val="24"/>
              </w:rPr>
              <w:t>тривентрикулостомия</w:t>
            </w:r>
            <w:proofErr w:type="spellEnd"/>
          </w:p>
        </w:tc>
        <w:tc>
          <w:tcPr>
            <w:tcW w:w="2150" w:type="dxa"/>
          </w:tcPr>
          <w:p w:rsidR="00253579" w:rsidRDefault="00253579" w:rsidP="00703583">
            <w:pPr>
              <w:jc w:val="center"/>
              <w:rPr>
                <w:sz w:val="24"/>
                <w:lang w:val="en-US"/>
              </w:rPr>
            </w:pPr>
            <w:r w:rsidRPr="00253579">
              <w:rPr>
                <w:sz w:val="24"/>
                <w:lang w:val="en-US"/>
              </w:rPr>
              <w:t>Endoscopic</w:t>
            </w:r>
          </w:p>
          <w:p w:rsidR="00213AF8" w:rsidRPr="009D7520" w:rsidRDefault="00253579" w:rsidP="00703583">
            <w:pPr>
              <w:jc w:val="center"/>
              <w:rPr>
                <w:sz w:val="24"/>
                <w:highlight w:val="yellow"/>
                <w:lang w:val="en-US"/>
              </w:rPr>
            </w:pPr>
            <w:r w:rsidRPr="00253579">
              <w:rPr>
                <w:sz w:val="24"/>
                <w:lang w:val="en-US"/>
              </w:rPr>
              <w:t>third</w:t>
            </w:r>
            <w:r>
              <w:rPr>
                <w:sz w:val="24"/>
              </w:rPr>
              <w:t xml:space="preserve"> </w:t>
            </w:r>
            <w:proofErr w:type="spellStart"/>
            <w:r w:rsidRPr="00253579">
              <w:rPr>
                <w:sz w:val="24"/>
                <w:lang w:val="en-US"/>
              </w:rPr>
              <w:t>ventriculostomy</w:t>
            </w:r>
            <w:proofErr w:type="spellEnd"/>
          </w:p>
        </w:tc>
      </w:tr>
      <w:tr w:rsidR="00750942" w:rsidRPr="00D36A16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D36A16" w:rsidRPr="005C34F5" w:rsidRDefault="00835753" w:rsidP="00D36A16">
            <w:pPr>
              <w:jc w:val="center"/>
              <w:rPr>
                <w:sz w:val="24"/>
                <w:highlight w:val="yellow"/>
              </w:rPr>
            </w:pPr>
            <w:proofErr w:type="spellStart"/>
            <w:r>
              <w:rPr>
                <w:sz w:val="24"/>
              </w:rPr>
              <w:t>Вентрикулоперитонеальное</w:t>
            </w:r>
            <w:proofErr w:type="spellEnd"/>
            <w:r>
              <w:rPr>
                <w:sz w:val="24"/>
              </w:rPr>
              <w:t xml:space="preserve"> шунтирование</w:t>
            </w:r>
            <w:r w:rsidR="009D7520" w:rsidRPr="009D7520">
              <w:rPr>
                <w:sz w:val="24"/>
              </w:rPr>
              <w:t xml:space="preserve"> </w:t>
            </w:r>
          </w:p>
        </w:tc>
        <w:tc>
          <w:tcPr>
            <w:tcW w:w="2150" w:type="dxa"/>
          </w:tcPr>
          <w:p w:rsidR="00D36A16" w:rsidRPr="005C34F5" w:rsidRDefault="00835753" w:rsidP="00624FB4">
            <w:pPr>
              <w:jc w:val="center"/>
              <w:rPr>
                <w:sz w:val="24"/>
                <w:highlight w:val="yellow"/>
              </w:rPr>
            </w:pPr>
            <w:proofErr w:type="spellStart"/>
            <w:r w:rsidRPr="00213AF8">
              <w:rPr>
                <w:sz w:val="24"/>
                <w:lang w:val="en-US"/>
              </w:rPr>
              <w:t>Ventriculoperitoneal</w:t>
            </w:r>
            <w:proofErr w:type="spellEnd"/>
            <w:r w:rsidRPr="00213AF8">
              <w:rPr>
                <w:sz w:val="24"/>
                <w:lang w:val="en-US"/>
              </w:rPr>
              <w:t xml:space="preserve"> </w:t>
            </w:r>
            <w:r w:rsidRPr="00835753">
              <w:rPr>
                <w:sz w:val="24"/>
                <w:lang w:val="en-US"/>
              </w:rPr>
              <w:t>shunting</w:t>
            </w:r>
          </w:p>
        </w:tc>
      </w:tr>
      <w:tr w:rsidR="00750942" w:rsidRPr="001D749E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lastRenderedPageBreak/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E11533" w:rsidRDefault="00E11533" w:rsidP="001D749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Периоперационная</w:t>
            </w:r>
            <w:proofErr w:type="spellEnd"/>
            <w:r>
              <w:rPr>
                <w:sz w:val="24"/>
              </w:rPr>
              <w:t xml:space="preserve"> смертность</w:t>
            </w:r>
            <w:r w:rsidR="00E81E1F">
              <w:rPr>
                <w:sz w:val="24"/>
              </w:rPr>
              <w:t>;</w:t>
            </w:r>
          </w:p>
          <w:p w:rsidR="00B86015" w:rsidRPr="009D7520" w:rsidRDefault="00B86015" w:rsidP="001D749E">
            <w:pPr>
              <w:rPr>
                <w:sz w:val="24"/>
                <w:highlight w:val="yellow"/>
              </w:rPr>
            </w:pPr>
            <w:r w:rsidRPr="00B86015">
              <w:rPr>
                <w:sz w:val="24"/>
              </w:rPr>
              <w:t>Неэффективность лечения</w:t>
            </w:r>
          </w:p>
        </w:tc>
        <w:tc>
          <w:tcPr>
            <w:tcW w:w="2150" w:type="dxa"/>
          </w:tcPr>
          <w:p w:rsidR="00E11533" w:rsidRDefault="00E81E1F" w:rsidP="001E6AD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Р</w:t>
            </w:r>
            <w:r w:rsidR="00E11533" w:rsidRPr="00E11533">
              <w:rPr>
                <w:sz w:val="24"/>
              </w:rPr>
              <w:t>erioperative</w:t>
            </w:r>
            <w:proofErr w:type="spellEnd"/>
            <w:r w:rsidR="00E11533" w:rsidRPr="00E11533">
              <w:rPr>
                <w:sz w:val="24"/>
              </w:rPr>
              <w:t xml:space="preserve"> </w:t>
            </w:r>
            <w:proofErr w:type="spellStart"/>
            <w:r w:rsidR="00E11533" w:rsidRPr="00E11533">
              <w:rPr>
                <w:sz w:val="24"/>
              </w:rPr>
              <w:t>mortality</w:t>
            </w:r>
            <w:proofErr w:type="spellEnd"/>
            <w:r>
              <w:rPr>
                <w:sz w:val="24"/>
              </w:rPr>
              <w:t>;</w:t>
            </w:r>
            <w:r w:rsidR="00E11533" w:rsidRPr="00B86015">
              <w:rPr>
                <w:sz w:val="24"/>
              </w:rPr>
              <w:t xml:space="preserve"> </w:t>
            </w:r>
          </w:p>
          <w:p w:rsidR="00B86015" w:rsidRPr="009D7520" w:rsidRDefault="00B86015" w:rsidP="001E6AD1">
            <w:pPr>
              <w:rPr>
                <w:sz w:val="24"/>
                <w:highlight w:val="yellow"/>
              </w:rPr>
            </w:pPr>
            <w:proofErr w:type="spellStart"/>
            <w:r w:rsidRPr="00B86015">
              <w:rPr>
                <w:sz w:val="24"/>
              </w:rPr>
              <w:t>Treatment</w:t>
            </w:r>
            <w:proofErr w:type="spellEnd"/>
            <w:r w:rsidRPr="00B86015">
              <w:rPr>
                <w:sz w:val="24"/>
              </w:rPr>
              <w:t xml:space="preserve"> </w:t>
            </w:r>
            <w:proofErr w:type="spellStart"/>
            <w:r w:rsidRPr="00B86015">
              <w:rPr>
                <w:sz w:val="24"/>
              </w:rPr>
              <w:t>failure</w:t>
            </w:r>
            <w:proofErr w:type="spellEnd"/>
          </w:p>
        </w:tc>
      </w:tr>
    </w:tbl>
    <w:p w:rsidR="00752917" w:rsidRPr="00286DD2" w:rsidRDefault="00752917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E81E1F" w:rsidRDefault="00E81E1F" w:rsidP="0062148E">
      <w:pPr>
        <w:ind w:firstLine="567"/>
        <w:jc w:val="center"/>
        <w:rPr>
          <w:b/>
        </w:rPr>
      </w:pPr>
    </w:p>
    <w:p w:rsidR="00E81E1F" w:rsidRDefault="00E81E1F" w:rsidP="0062148E">
      <w:pPr>
        <w:ind w:firstLine="567"/>
        <w:jc w:val="center"/>
        <w:rPr>
          <w:b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4F13B6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4F13B6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7B6CC7" w:rsidRPr="007B6CC7" w:rsidTr="00B645D1">
        <w:tc>
          <w:tcPr>
            <w:tcW w:w="614" w:type="dxa"/>
          </w:tcPr>
          <w:p w:rsidR="007B6CC7" w:rsidRPr="005D3ADE" w:rsidRDefault="007B6CC7" w:rsidP="00B645D1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7B6CC7" w:rsidRPr="005D3ADE" w:rsidRDefault="007B6CC7" w:rsidP="00B645D1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7B6CC7" w:rsidRPr="007B6CC7" w:rsidRDefault="007B6CC7" w:rsidP="00B645D1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7B6CC7">
              <w:rPr>
                <w:color w:val="000000"/>
                <w:sz w:val="24"/>
                <w:szCs w:val="24"/>
                <w:lang w:val="en-US"/>
              </w:rPr>
              <w:t>InternationalInfantHydrocephalusStudy</w:t>
            </w:r>
            <w:proofErr w:type="spellEnd"/>
            <w:r w:rsidRPr="007B6CC7">
              <w:rPr>
                <w:color w:val="000000"/>
                <w:sz w:val="24"/>
                <w:szCs w:val="24"/>
                <w:lang w:val="en-US"/>
              </w:rPr>
              <w:t xml:space="preserve">: initial results of a prospective, multicenter comparison of endoscopic third </w:t>
            </w:r>
            <w:proofErr w:type="spellStart"/>
            <w:r w:rsidRPr="007B6CC7">
              <w:rPr>
                <w:color w:val="000000"/>
                <w:sz w:val="24"/>
                <w:szCs w:val="24"/>
                <w:lang w:val="en-US"/>
              </w:rPr>
              <w:t>ventriculostomy</w:t>
            </w:r>
            <w:proofErr w:type="spellEnd"/>
            <w:r w:rsidRPr="007B6CC7">
              <w:rPr>
                <w:color w:val="000000"/>
                <w:sz w:val="24"/>
                <w:szCs w:val="24"/>
                <w:lang w:val="en-US"/>
              </w:rPr>
              <w:t xml:space="preserve"> (ETV) and shunt for </w:t>
            </w:r>
            <w:proofErr w:type="spellStart"/>
            <w:r w:rsidRPr="007B6CC7">
              <w:rPr>
                <w:color w:val="000000"/>
                <w:sz w:val="24"/>
                <w:szCs w:val="24"/>
                <w:lang w:val="en-US"/>
              </w:rPr>
              <w:t>infanthydrocephalu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proofErr w:type="spellEnd"/>
            <w:r w:rsidRPr="007B6CC7">
              <w:rPr>
                <w:color w:val="000000"/>
                <w:sz w:val="24"/>
                <w:szCs w:val="24"/>
                <w:lang w:val="en-US"/>
              </w:rPr>
              <w:t xml:space="preserve">, 2016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7B6CC7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6" w:history="1">
              <w:r w:rsidRPr="004C1B9D">
                <w:rPr>
                  <w:rStyle w:val="a6"/>
                  <w:sz w:val="24"/>
                  <w:szCs w:val="24"/>
                  <w:lang w:val="en-US"/>
                </w:rPr>
                <w:t>http://www.ncbi.nlm.nih.gov/pubmed/27107887</w:t>
              </w:r>
            </w:hyperlink>
            <w:r w:rsidRPr="007B6CC7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7B6CC7" w:rsidRPr="00756FC2" w:rsidTr="00B645D1">
        <w:trPr>
          <w:trHeight w:val="158"/>
        </w:trPr>
        <w:tc>
          <w:tcPr>
            <w:tcW w:w="614" w:type="dxa"/>
            <w:vMerge w:val="restart"/>
          </w:tcPr>
          <w:p w:rsidR="007B6CC7" w:rsidRPr="005D3ADE" w:rsidRDefault="007B6CC7" w:rsidP="00B645D1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7B6CC7" w:rsidRPr="005D3ADE" w:rsidRDefault="007B6CC7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7B6CC7" w:rsidRPr="005D3ADE" w:rsidRDefault="007B6CC7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7B6CC7" w:rsidRPr="00756FC2" w:rsidRDefault="00B86015" w:rsidP="00B645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Проспективное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многоцентровое исследование</w:t>
            </w:r>
          </w:p>
        </w:tc>
      </w:tr>
      <w:tr w:rsidR="007B6CC7" w:rsidRPr="005D3ADE" w:rsidTr="00B645D1">
        <w:trPr>
          <w:trHeight w:val="157"/>
        </w:trPr>
        <w:tc>
          <w:tcPr>
            <w:tcW w:w="614" w:type="dxa"/>
            <w:vMerge/>
          </w:tcPr>
          <w:p w:rsidR="007B6CC7" w:rsidRPr="005D3ADE" w:rsidRDefault="007B6CC7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B6CC7" w:rsidRPr="005D3ADE" w:rsidRDefault="007B6CC7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B6CC7" w:rsidRPr="005D3ADE" w:rsidRDefault="007B6CC7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B6CC7" w:rsidRPr="005D3ADE" w:rsidRDefault="007B6CC7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7B6CC7" w:rsidRPr="005D3ADE" w:rsidTr="00B645D1">
        <w:trPr>
          <w:trHeight w:val="158"/>
        </w:trPr>
        <w:tc>
          <w:tcPr>
            <w:tcW w:w="614" w:type="dxa"/>
            <w:vMerge w:val="restart"/>
          </w:tcPr>
          <w:p w:rsidR="007B6CC7" w:rsidRPr="005D3ADE" w:rsidRDefault="007B6CC7" w:rsidP="00B645D1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7B6CC7" w:rsidRPr="005D3ADE" w:rsidRDefault="007B6CC7" w:rsidP="00B645D1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7B6CC7" w:rsidRPr="005D3ADE" w:rsidRDefault="007B6CC7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B6CC7" w:rsidRPr="005D3ADE" w:rsidRDefault="007B6CC7" w:rsidP="00B645D1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  <w:szCs w:val="24"/>
              </w:rPr>
              <w:t>Дети с гидроцефалией. М</w:t>
            </w:r>
            <w:r w:rsidRPr="005D3ADE">
              <w:rPr>
                <w:sz w:val="24"/>
                <w:szCs w:val="24"/>
              </w:rPr>
              <w:t xml:space="preserve">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7B6CC7" w:rsidRPr="005D3ADE" w:rsidTr="00B645D1">
        <w:trPr>
          <w:trHeight w:val="157"/>
        </w:trPr>
        <w:tc>
          <w:tcPr>
            <w:tcW w:w="614" w:type="dxa"/>
            <w:vMerge/>
          </w:tcPr>
          <w:p w:rsidR="007B6CC7" w:rsidRPr="005D3ADE" w:rsidRDefault="007B6CC7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B6CC7" w:rsidRPr="005D3ADE" w:rsidRDefault="007B6CC7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B6CC7" w:rsidRPr="005D3ADE" w:rsidRDefault="007B6CC7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B6CC7" w:rsidRPr="005D3ADE" w:rsidRDefault="007B6CC7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7B6CC7" w:rsidRPr="005D3ADE" w:rsidTr="00B645D1">
        <w:trPr>
          <w:trHeight w:val="158"/>
        </w:trPr>
        <w:tc>
          <w:tcPr>
            <w:tcW w:w="614" w:type="dxa"/>
            <w:vMerge w:val="restart"/>
          </w:tcPr>
          <w:p w:rsidR="007B6CC7" w:rsidRPr="005D3ADE" w:rsidRDefault="007B6CC7" w:rsidP="00B645D1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7B6CC7" w:rsidRPr="008C04AA" w:rsidRDefault="007B6CC7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8C04AA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7B6CC7" w:rsidRPr="005D3ADE" w:rsidRDefault="007B6CC7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B6CC7" w:rsidRPr="005D3ADE" w:rsidRDefault="007B6CC7" w:rsidP="00B645D1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Эндоскопическая </w:t>
            </w:r>
            <w:proofErr w:type="spellStart"/>
            <w:r>
              <w:rPr>
                <w:sz w:val="24"/>
                <w:szCs w:val="24"/>
              </w:rPr>
              <w:t>тривентрикулостомия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Вентрикулоперитонеальный</w:t>
            </w:r>
            <w:proofErr w:type="spellEnd"/>
            <w:r>
              <w:rPr>
                <w:sz w:val="24"/>
                <w:szCs w:val="24"/>
              </w:rPr>
              <w:t xml:space="preserve"> шунт. М</w:t>
            </w:r>
            <w:r w:rsidRPr="005D3ADE">
              <w:rPr>
                <w:sz w:val="24"/>
                <w:szCs w:val="24"/>
              </w:rPr>
              <w:t>ножитель –</w:t>
            </w:r>
            <w:r>
              <w:rPr>
                <w:sz w:val="24"/>
                <w:szCs w:val="24"/>
              </w:rPr>
              <w:t xml:space="preserve"> 1.</w:t>
            </w:r>
          </w:p>
        </w:tc>
      </w:tr>
      <w:tr w:rsidR="007B6CC7" w:rsidRPr="005D3ADE" w:rsidTr="00B645D1">
        <w:trPr>
          <w:trHeight w:val="157"/>
        </w:trPr>
        <w:tc>
          <w:tcPr>
            <w:tcW w:w="614" w:type="dxa"/>
            <w:vMerge/>
          </w:tcPr>
          <w:p w:rsidR="007B6CC7" w:rsidRPr="005D3ADE" w:rsidRDefault="007B6CC7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B6CC7" w:rsidRPr="002C071C" w:rsidRDefault="007B6CC7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B6CC7" w:rsidRPr="005D3ADE" w:rsidRDefault="007B6CC7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B6CC7" w:rsidRPr="005D3ADE" w:rsidRDefault="007B6CC7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7B6CC7" w:rsidRPr="00F3030C" w:rsidTr="00B645D1">
        <w:trPr>
          <w:trHeight w:val="158"/>
        </w:trPr>
        <w:tc>
          <w:tcPr>
            <w:tcW w:w="614" w:type="dxa"/>
            <w:vMerge w:val="restart"/>
          </w:tcPr>
          <w:p w:rsidR="007B6CC7" w:rsidRPr="005D3ADE" w:rsidRDefault="007B6CC7" w:rsidP="00B645D1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7B6CC7" w:rsidRPr="002C071C" w:rsidRDefault="007B6CC7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7B6CC7" w:rsidRPr="005D3ADE" w:rsidRDefault="007B6CC7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B6CC7" w:rsidRPr="00F3030C" w:rsidRDefault="000C0E40" w:rsidP="000C0E40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Актуарный благоприятный исход для эндоскопической </w:t>
            </w:r>
            <w:proofErr w:type="spellStart"/>
            <w:r>
              <w:rPr>
                <w:color w:val="000000"/>
                <w:sz w:val="24"/>
                <w:szCs w:val="24"/>
              </w:rPr>
              <w:t>тривентрикулостомии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(ЭТВС) против шунтирования через 3, 6 и 12 месяцев составил </w:t>
            </w:r>
            <w:r w:rsidRPr="000C0E40">
              <w:rPr>
                <w:color w:val="000000"/>
                <w:sz w:val="24"/>
                <w:szCs w:val="24"/>
              </w:rPr>
              <w:t>68% против 95, 66 против 88% и 66 против 83%</w:t>
            </w:r>
            <w:r>
              <w:rPr>
                <w:color w:val="000000"/>
                <w:sz w:val="24"/>
                <w:szCs w:val="24"/>
              </w:rPr>
              <w:t xml:space="preserve"> соответственно</w:t>
            </w:r>
            <w:r w:rsidRPr="000C0E4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3C7417">
              <w:rPr>
                <w:color w:val="000000"/>
                <w:sz w:val="24"/>
                <w:szCs w:val="24"/>
              </w:rPr>
              <w:t xml:space="preserve">Неэффективность лечения была отмечена у 47 детей (29,7%), из них после ЭТВС – у 38 (33%), после шунтирования – у 9 (20,9%). </w:t>
            </w:r>
            <w:r>
              <w:rPr>
                <w:color w:val="000000"/>
                <w:sz w:val="24"/>
                <w:szCs w:val="24"/>
              </w:rPr>
              <w:t>Соотношение риска неэффективности лечения шунтирования и ЭТВС с поправкой на возраст на момент операции, анамнеза предыдущих кровотечений или инфекций, континента, а также статуса рандомизации</w:t>
            </w:r>
            <w:r w:rsidRPr="000C0E4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составил 3,17% (</w:t>
            </w:r>
            <w:r w:rsidRPr="000C0E40">
              <w:rPr>
                <w:color w:val="000000"/>
                <w:sz w:val="24"/>
                <w:szCs w:val="24"/>
              </w:rPr>
              <w:t>95% ДИ 1.45-6.96, р=0,004</w:t>
            </w:r>
            <w:r>
              <w:rPr>
                <w:color w:val="000000"/>
                <w:sz w:val="24"/>
                <w:szCs w:val="24"/>
              </w:rPr>
              <w:t>).</w:t>
            </w:r>
            <w:r w:rsidR="00750918">
              <w:rPr>
                <w:color w:val="000000"/>
                <w:sz w:val="24"/>
                <w:szCs w:val="24"/>
              </w:rPr>
              <w:t xml:space="preserve"> Общий показатель успешности через 1 год для шунтирования составил 82,5%, для ЭТВС – 64,1%.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7B6CC7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7B6CC7" w:rsidRPr="005D3ADE" w:rsidTr="00B645D1">
        <w:trPr>
          <w:trHeight w:val="157"/>
        </w:trPr>
        <w:tc>
          <w:tcPr>
            <w:tcW w:w="614" w:type="dxa"/>
            <w:vMerge/>
          </w:tcPr>
          <w:p w:rsidR="007B6CC7" w:rsidRPr="005D3ADE" w:rsidRDefault="007B6CC7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B6CC7" w:rsidRPr="005D3ADE" w:rsidRDefault="007B6CC7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B6CC7" w:rsidRPr="005D3ADE" w:rsidRDefault="007B6CC7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B6CC7" w:rsidRPr="005D3ADE" w:rsidRDefault="007B6CC7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7B6CC7" w:rsidRPr="0062148E" w:rsidTr="00B645D1">
        <w:tc>
          <w:tcPr>
            <w:tcW w:w="614" w:type="dxa"/>
          </w:tcPr>
          <w:p w:rsidR="007B6CC7" w:rsidRDefault="007B6CC7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7B6CC7" w:rsidRPr="00792405" w:rsidRDefault="007B6CC7" w:rsidP="00B645D1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7B6CC7" w:rsidRPr="007B6CC7" w:rsidRDefault="007B6CC7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RPr="008C04AA" w:rsidTr="004F13B6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044" w:rsidRPr="008C04AA" w:rsidRDefault="008C04AA" w:rsidP="008C04AA">
            <w:pPr>
              <w:rPr>
                <w:color w:val="000000"/>
                <w:sz w:val="24"/>
                <w:szCs w:val="24"/>
              </w:rPr>
            </w:pPr>
            <w:r w:rsidRPr="008C04AA">
              <w:rPr>
                <w:color w:val="000000"/>
                <w:sz w:val="24"/>
                <w:szCs w:val="24"/>
                <w:lang w:val="en-US"/>
              </w:rPr>
              <w:t>Pediatric hydrocephalus: systematic literature review and evidence-based guidelines.</w:t>
            </w:r>
            <w:r w:rsidRPr="008C04AA">
              <w:rPr>
                <w:lang w:val="en-US"/>
              </w:rPr>
              <w:t xml:space="preserve"> </w:t>
            </w:r>
            <w:r w:rsidRPr="008C04AA">
              <w:rPr>
                <w:color w:val="000000"/>
                <w:sz w:val="24"/>
                <w:szCs w:val="24"/>
                <w:lang w:val="en-US"/>
              </w:rPr>
              <w:t xml:space="preserve">Part 4: Cerebrospinal fluid shunt or endoscopic third </w:t>
            </w:r>
            <w:proofErr w:type="spellStart"/>
            <w:r w:rsidRPr="008C04AA">
              <w:rPr>
                <w:color w:val="000000"/>
                <w:sz w:val="24"/>
                <w:szCs w:val="24"/>
                <w:lang w:val="en-US"/>
              </w:rPr>
              <w:t>ventriculostomy</w:t>
            </w:r>
            <w:proofErr w:type="spellEnd"/>
            <w:r w:rsidRPr="008C04AA">
              <w:rPr>
                <w:color w:val="000000"/>
                <w:sz w:val="24"/>
                <w:szCs w:val="24"/>
                <w:lang w:val="en-US"/>
              </w:rPr>
              <w:t xml:space="preserve"> for the treatme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nt of hydrocephalus in children </w:t>
            </w:r>
            <w:proofErr w:type="spellStart"/>
            <w:r w:rsidRPr="008C04AA">
              <w:rPr>
                <w:color w:val="000000"/>
                <w:sz w:val="24"/>
                <w:szCs w:val="24"/>
                <w:lang w:val="en-US"/>
              </w:rPr>
              <w:t>Limbrick</w:t>
            </w:r>
            <w:proofErr w:type="spellEnd"/>
            <w:r w:rsidRPr="008C04AA">
              <w:rPr>
                <w:color w:val="000000"/>
                <w:sz w:val="24"/>
                <w:szCs w:val="24"/>
                <w:lang w:val="en-US"/>
              </w:rPr>
              <w:t xml:space="preserve"> DD Jr, Baird LC, </w:t>
            </w:r>
            <w:proofErr w:type="spellStart"/>
            <w:r w:rsidRPr="008C04AA">
              <w:rPr>
                <w:color w:val="000000"/>
                <w:sz w:val="24"/>
                <w:szCs w:val="24"/>
                <w:lang w:val="en-US"/>
              </w:rPr>
              <w:t>Klimo</w:t>
            </w:r>
            <w:proofErr w:type="spellEnd"/>
            <w:r w:rsidRPr="008C04AA">
              <w:rPr>
                <w:color w:val="000000"/>
                <w:sz w:val="24"/>
                <w:szCs w:val="24"/>
                <w:lang w:val="en-US"/>
              </w:rPr>
              <w:t xml:space="preserve"> P Jr, Riva-</w:t>
            </w:r>
            <w:proofErr w:type="spellStart"/>
            <w:r w:rsidRPr="008C04AA">
              <w:rPr>
                <w:color w:val="000000"/>
                <w:sz w:val="24"/>
                <w:szCs w:val="24"/>
                <w:lang w:val="en-US"/>
              </w:rPr>
              <w:t>Cambrin</w:t>
            </w:r>
            <w:proofErr w:type="spellEnd"/>
            <w:r w:rsidRPr="008C04AA">
              <w:rPr>
                <w:color w:val="000000"/>
                <w:sz w:val="24"/>
                <w:szCs w:val="24"/>
                <w:lang w:val="en-US"/>
              </w:rPr>
              <w:t xml:space="preserve"> J, Flannery AM., 2014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8C04AA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7" w:history="1">
              <w:r w:rsidRPr="004C1B9D">
                <w:rPr>
                  <w:rStyle w:val="a6"/>
                  <w:sz w:val="24"/>
                  <w:szCs w:val="24"/>
                  <w:lang w:val="en-US"/>
                </w:rPr>
                <w:t>http://www.ncbi.nlm.nih.gov/pubmed/25988780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756FC2" w:rsidRDefault="00B53BE4" w:rsidP="004D3C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Систематический обзор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8C04AA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 xml:space="preserve">описание, </w:t>
            </w:r>
            <w:r w:rsidRPr="005D3ADE">
              <w:rPr>
                <w:sz w:val="24"/>
              </w:rPr>
              <w:lastRenderedPageBreak/>
              <w:t>множитель</w:t>
            </w:r>
          </w:p>
        </w:tc>
        <w:tc>
          <w:tcPr>
            <w:tcW w:w="5992" w:type="dxa"/>
          </w:tcPr>
          <w:p w:rsidR="0062148E" w:rsidRPr="005D3ADE" w:rsidRDefault="008C04AA" w:rsidP="00B53BE4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  <w:szCs w:val="24"/>
              </w:rPr>
              <w:lastRenderedPageBreak/>
              <w:t>Дети с гидроцефалией. М</w:t>
            </w:r>
            <w:r w:rsidR="0062148E" w:rsidRPr="005D3ADE">
              <w:rPr>
                <w:sz w:val="24"/>
                <w:szCs w:val="24"/>
              </w:rPr>
              <w:t xml:space="preserve">ножитель - </w:t>
            </w:r>
            <w:r w:rsidR="0062148E" w:rsidRPr="005D3ADE">
              <w:rPr>
                <w:sz w:val="24"/>
              </w:rPr>
              <w:t>1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8C04AA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8C04AA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8C04AA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8C04AA" w:rsidP="008C04AA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Эндоскопическая </w:t>
            </w:r>
            <w:proofErr w:type="spellStart"/>
            <w:r>
              <w:rPr>
                <w:sz w:val="24"/>
                <w:szCs w:val="24"/>
              </w:rPr>
              <w:t>тривентрикулостомия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Вентрикулоперитонеальный</w:t>
            </w:r>
            <w:proofErr w:type="spellEnd"/>
            <w:r>
              <w:rPr>
                <w:sz w:val="24"/>
                <w:szCs w:val="24"/>
              </w:rPr>
              <w:t xml:space="preserve"> шунт. </w:t>
            </w:r>
            <w:r w:rsidR="002C071C"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8C04AA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F3030C" w:rsidRDefault="006A1BAB" w:rsidP="002172A1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Оба метода продемонстрировали эквивалентные результаты</w:t>
            </w:r>
            <w:r w:rsidR="009E1BAE">
              <w:rPr>
                <w:color w:val="000000"/>
                <w:sz w:val="24"/>
                <w:szCs w:val="24"/>
              </w:rPr>
              <w:t>.</w:t>
            </w:r>
            <w:r w:rsidR="009E1BAE" w:rsidRPr="009E1BAE">
              <w:rPr>
                <w:color w:val="000000"/>
                <w:sz w:val="24"/>
                <w:szCs w:val="24"/>
              </w:rPr>
              <w:t xml:space="preserve"> </w:t>
            </w:r>
            <w:r w:rsidR="00DB4800">
              <w:rPr>
                <w:color w:val="000000"/>
                <w:sz w:val="24"/>
                <w:szCs w:val="24"/>
              </w:rPr>
              <w:t xml:space="preserve">Множитель </w:t>
            </w:r>
            <w:r w:rsidR="00850381">
              <w:rPr>
                <w:color w:val="000000"/>
                <w:sz w:val="24"/>
                <w:szCs w:val="24"/>
              </w:rPr>
              <w:t>1</w:t>
            </w:r>
            <w:r w:rsidR="00DB4800">
              <w:rPr>
                <w:color w:val="000000"/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6A1BAB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58627C" w:rsidRPr="0062148E" w:rsidTr="00156135">
        <w:tc>
          <w:tcPr>
            <w:tcW w:w="614" w:type="dxa"/>
          </w:tcPr>
          <w:p w:rsidR="0058627C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8627C" w:rsidRPr="00792405" w:rsidRDefault="0058627C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8627C" w:rsidRPr="0058627C" w:rsidRDefault="00895F56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4B5699" w:rsidRPr="004B5699" w:rsidTr="00B645D1">
        <w:tc>
          <w:tcPr>
            <w:tcW w:w="614" w:type="dxa"/>
          </w:tcPr>
          <w:p w:rsidR="004B5699" w:rsidRPr="005D3ADE" w:rsidRDefault="004B5699" w:rsidP="00B645D1">
            <w:pPr>
              <w:jc w:val="center"/>
              <w:rPr>
                <w:b/>
                <w:color w:val="000000"/>
              </w:rPr>
            </w:pPr>
            <w:bookmarkStart w:id="3" w:name="Таблица11_результ_порог_балла_клинич_эфф"/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B5699" w:rsidRPr="005D3ADE" w:rsidRDefault="004B5699" w:rsidP="00B645D1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B5699" w:rsidRPr="001B7084" w:rsidRDefault="004B5699" w:rsidP="004B5699">
            <w:pPr>
              <w:rPr>
                <w:color w:val="000000"/>
                <w:sz w:val="24"/>
                <w:szCs w:val="24"/>
              </w:rPr>
            </w:pPr>
            <w:r w:rsidRPr="004B5699">
              <w:rPr>
                <w:color w:val="000000"/>
                <w:sz w:val="24"/>
                <w:szCs w:val="24"/>
                <w:lang w:val="en-US"/>
              </w:rPr>
              <w:t xml:space="preserve">Complications of endoscopic third </w:t>
            </w:r>
            <w:proofErr w:type="spellStart"/>
            <w:r w:rsidRPr="004B5699">
              <w:rPr>
                <w:color w:val="000000"/>
                <w:sz w:val="24"/>
                <w:szCs w:val="24"/>
                <w:lang w:val="en-US"/>
              </w:rPr>
              <w:t>ventriculostomy</w:t>
            </w:r>
            <w:proofErr w:type="spellEnd"/>
            <w:r w:rsidRPr="004B569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5699">
              <w:rPr>
                <w:color w:val="000000"/>
                <w:sz w:val="24"/>
                <w:szCs w:val="24"/>
                <w:lang w:val="en-US"/>
              </w:rPr>
              <w:t>Bouras</w:t>
            </w:r>
            <w:proofErr w:type="spellEnd"/>
            <w:r w:rsidRPr="004B5699">
              <w:rPr>
                <w:color w:val="000000"/>
                <w:sz w:val="24"/>
                <w:szCs w:val="24"/>
                <w:lang w:val="en-US"/>
              </w:rPr>
              <w:t xml:space="preserve"> T, </w:t>
            </w:r>
            <w:proofErr w:type="spellStart"/>
            <w:r w:rsidRPr="004B5699">
              <w:rPr>
                <w:color w:val="000000"/>
                <w:sz w:val="24"/>
                <w:szCs w:val="24"/>
                <w:lang w:val="en-US"/>
              </w:rPr>
              <w:t>Sgouros</w:t>
            </w:r>
            <w:proofErr w:type="spellEnd"/>
            <w:r w:rsidRPr="004B5699">
              <w:rPr>
                <w:color w:val="000000"/>
                <w:sz w:val="24"/>
                <w:szCs w:val="24"/>
                <w:lang w:val="en-US"/>
              </w:rPr>
              <w:t xml:space="preserve"> S.</w:t>
            </w:r>
            <w:r w:rsidR="001B7084" w:rsidRPr="001B7084">
              <w:rPr>
                <w:color w:val="000000"/>
                <w:sz w:val="24"/>
                <w:szCs w:val="24"/>
                <w:lang w:val="en-US"/>
              </w:rPr>
              <w:t xml:space="preserve">, 2011 </w:t>
            </w:r>
            <w:r w:rsidR="001B7084">
              <w:rPr>
                <w:color w:val="000000"/>
                <w:sz w:val="24"/>
                <w:szCs w:val="24"/>
              </w:rPr>
              <w:t>г</w:t>
            </w:r>
            <w:r w:rsidR="001B7084" w:rsidRPr="001B7084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8" w:history="1">
              <w:r w:rsidR="001B7084" w:rsidRPr="004C1B9D">
                <w:rPr>
                  <w:rStyle w:val="a6"/>
                  <w:sz w:val="24"/>
                  <w:szCs w:val="24"/>
                  <w:lang w:val="en-US"/>
                </w:rPr>
                <w:t>http://www.ncbi.nlm.nih.gov/pubmed/21631203</w:t>
              </w:r>
            </w:hyperlink>
            <w:r w:rsidR="001B7084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B5699" w:rsidRPr="00756FC2" w:rsidTr="00B645D1">
        <w:trPr>
          <w:trHeight w:val="158"/>
        </w:trPr>
        <w:tc>
          <w:tcPr>
            <w:tcW w:w="614" w:type="dxa"/>
            <w:vMerge w:val="restart"/>
          </w:tcPr>
          <w:p w:rsidR="004B5699" w:rsidRPr="005D3ADE" w:rsidRDefault="004B5699" w:rsidP="00B645D1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B5699" w:rsidRPr="005D3ADE" w:rsidRDefault="004B5699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B5699" w:rsidRPr="005D3ADE" w:rsidRDefault="004B5699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4B5699" w:rsidRPr="00756FC2" w:rsidRDefault="004B5699" w:rsidP="00B645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Систематический обзор</w:t>
            </w:r>
          </w:p>
        </w:tc>
      </w:tr>
      <w:tr w:rsidR="004B5699" w:rsidRPr="005D3ADE" w:rsidTr="00B645D1">
        <w:trPr>
          <w:trHeight w:val="157"/>
        </w:trPr>
        <w:tc>
          <w:tcPr>
            <w:tcW w:w="614" w:type="dxa"/>
            <w:vMerge/>
          </w:tcPr>
          <w:p w:rsidR="004B5699" w:rsidRPr="005D3ADE" w:rsidRDefault="004B5699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B5699" w:rsidRPr="005D3ADE" w:rsidRDefault="004B5699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B5699" w:rsidRPr="005D3ADE" w:rsidRDefault="004B5699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B5699" w:rsidRPr="005D3ADE" w:rsidRDefault="001B7084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4B5699" w:rsidRPr="005D3ADE" w:rsidTr="00B645D1">
        <w:trPr>
          <w:trHeight w:val="158"/>
        </w:trPr>
        <w:tc>
          <w:tcPr>
            <w:tcW w:w="614" w:type="dxa"/>
            <w:vMerge w:val="restart"/>
          </w:tcPr>
          <w:p w:rsidR="004B5699" w:rsidRPr="005D3ADE" w:rsidRDefault="004B5699" w:rsidP="00B645D1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B5699" w:rsidRPr="005D3ADE" w:rsidRDefault="004B5699" w:rsidP="00B645D1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B5699" w:rsidRPr="005D3ADE" w:rsidRDefault="004B5699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B5699" w:rsidRPr="005D3ADE" w:rsidRDefault="004B5699" w:rsidP="00B645D1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  <w:szCs w:val="24"/>
              </w:rPr>
              <w:t>Дети с гидроцефалией. М</w:t>
            </w:r>
            <w:r w:rsidRPr="005D3ADE">
              <w:rPr>
                <w:sz w:val="24"/>
                <w:szCs w:val="24"/>
              </w:rPr>
              <w:t xml:space="preserve">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4B5699" w:rsidRPr="005D3ADE" w:rsidTr="00B645D1">
        <w:trPr>
          <w:trHeight w:val="157"/>
        </w:trPr>
        <w:tc>
          <w:tcPr>
            <w:tcW w:w="614" w:type="dxa"/>
            <w:vMerge/>
          </w:tcPr>
          <w:p w:rsidR="004B5699" w:rsidRPr="005D3ADE" w:rsidRDefault="004B5699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B5699" w:rsidRPr="005D3ADE" w:rsidRDefault="004B5699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B5699" w:rsidRPr="005D3ADE" w:rsidRDefault="004B5699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B5699" w:rsidRPr="005D3ADE" w:rsidRDefault="004B5699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4B5699" w:rsidRPr="005D3ADE" w:rsidTr="00B645D1">
        <w:trPr>
          <w:trHeight w:val="158"/>
        </w:trPr>
        <w:tc>
          <w:tcPr>
            <w:tcW w:w="614" w:type="dxa"/>
            <w:vMerge w:val="restart"/>
          </w:tcPr>
          <w:p w:rsidR="004B5699" w:rsidRPr="005D3ADE" w:rsidRDefault="004B5699" w:rsidP="00B645D1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4B5699" w:rsidRPr="008C04AA" w:rsidRDefault="004B5699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8C04AA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4B5699" w:rsidRPr="005D3ADE" w:rsidRDefault="004B5699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B5699" w:rsidRPr="005D3ADE" w:rsidRDefault="004B5699" w:rsidP="001B7084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Эндоскопическая </w:t>
            </w:r>
            <w:proofErr w:type="spellStart"/>
            <w:r>
              <w:rPr>
                <w:sz w:val="24"/>
                <w:szCs w:val="24"/>
              </w:rPr>
              <w:t>тривентрикулостомия</w:t>
            </w:r>
            <w:proofErr w:type="spellEnd"/>
            <w:r>
              <w:rPr>
                <w:sz w:val="24"/>
                <w:szCs w:val="24"/>
              </w:rPr>
              <w:t>. М</w:t>
            </w:r>
            <w:r w:rsidRPr="005D3ADE">
              <w:rPr>
                <w:sz w:val="24"/>
                <w:szCs w:val="24"/>
              </w:rPr>
              <w:t>ножитель –</w:t>
            </w:r>
            <w:r>
              <w:rPr>
                <w:sz w:val="24"/>
                <w:szCs w:val="24"/>
              </w:rPr>
              <w:t xml:space="preserve"> </w:t>
            </w:r>
            <w:r w:rsidR="001B7084">
              <w:rPr>
                <w:sz w:val="24"/>
                <w:szCs w:val="24"/>
              </w:rPr>
              <w:t>0,5</w:t>
            </w:r>
            <w:r>
              <w:rPr>
                <w:sz w:val="24"/>
                <w:szCs w:val="24"/>
              </w:rPr>
              <w:t>.</w:t>
            </w:r>
          </w:p>
        </w:tc>
      </w:tr>
      <w:tr w:rsidR="004B5699" w:rsidRPr="005D3ADE" w:rsidTr="00B645D1">
        <w:trPr>
          <w:trHeight w:val="157"/>
        </w:trPr>
        <w:tc>
          <w:tcPr>
            <w:tcW w:w="614" w:type="dxa"/>
            <w:vMerge/>
          </w:tcPr>
          <w:p w:rsidR="004B5699" w:rsidRPr="005D3ADE" w:rsidRDefault="004B5699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B5699" w:rsidRPr="002C071C" w:rsidRDefault="004B5699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B5699" w:rsidRPr="005D3ADE" w:rsidRDefault="004B5699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B5699" w:rsidRPr="005D3ADE" w:rsidRDefault="001B7084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4,5</w:t>
            </w:r>
          </w:p>
        </w:tc>
      </w:tr>
      <w:tr w:rsidR="004B5699" w:rsidRPr="00F3030C" w:rsidTr="00B645D1">
        <w:trPr>
          <w:trHeight w:val="158"/>
        </w:trPr>
        <w:tc>
          <w:tcPr>
            <w:tcW w:w="614" w:type="dxa"/>
            <w:vMerge w:val="restart"/>
          </w:tcPr>
          <w:p w:rsidR="004B5699" w:rsidRPr="005D3ADE" w:rsidRDefault="004B5699" w:rsidP="00B645D1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B5699" w:rsidRPr="002C071C" w:rsidRDefault="004B5699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B5699" w:rsidRPr="005D3ADE" w:rsidRDefault="004B5699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B5699" w:rsidRPr="00F3030C" w:rsidRDefault="001B7084" w:rsidP="00CB6A68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Общая частота осложнений составила 8,5%</w:t>
            </w:r>
            <w:r w:rsidR="004B5699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Показатель постоянной заболеваемости составил 2,35%; постоянные неврологические осложнения 1,44% (гемипарез, паралич, расстройство памяти, изменение сознания); гормональные нарушения 0,94% (несахарный диабет, увеличение массы тела, преждевременное половое созревание). Показатель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интраоперационной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кровопотери составил 3,7%, тяжелых </w:t>
            </w:r>
            <w:proofErr w:type="spellStart"/>
            <w:r>
              <w:rPr>
                <w:color w:val="000000"/>
                <w:sz w:val="24"/>
                <w:szCs w:val="24"/>
              </w:rPr>
              <w:t>интраоперационных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кровотечений 0,6%. Частота </w:t>
            </w:r>
            <w:proofErr w:type="spellStart"/>
            <w:r>
              <w:rPr>
                <w:color w:val="000000"/>
                <w:sz w:val="24"/>
                <w:szCs w:val="24"/>
              </w:rPr>
              <w:t>интраоперационной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травмы нервной системы (таламуса, свода, </w:t>
            </w:r>
            <w:proofErr w:type="spellStart"/>
            <w:r>
              <w:rPr>
                <w:color w:val="000000"/>
                <w:sz w:val="24"/>
                <w:szCs w:val="24"/>
              </w:rPr>
              <w:t>гипоталамаса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среднего мозга) составила 0,24%. Инфекции ЦНС наблюдались в 1,81% случаев, </w:t>
            </w:r>
            <w:proofErr w:type="spellStart"/>
            <w:r>
              <w:rPr>
                <w:color w:val="000000"/>
                <w:sz w:val="24"/>
                <w:szCs w:val="24"/>
              </w:rPr>
              <w:t>ликворея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1,61%, послеоперационные внутричерепные гематомы в 0,81% случаев. Ранняя послеоперационная смертность составила 0,21%</w:t>
            </w:r>
            <w:r w:rsidR="00CB6A68">
              <w:rPr>
                <w:color w:val="000000"/>
                <w:sz w:val="24"/>
                <w:szCs w:val="24"/>
              </w:rPr>
              <w:t xml:space="preserve"> (6 пациентов – 2 с сепсисом и 4 пациента с кровоизлиянием). 2-е детей с «внезапной смертью» вследствие окклюзии </w:t>
            </w:r>
            <w:proofErr w:type="spellStart"/>
            <w:r w:rsidR="00CB6A68">
              <w:rPr>
                <w:color w:val="000000"/>
                <w:sz w:val="24"/>
                <w:szCs w:val="24"/>
              </w:rPr>
              <w:t>стомы</w:t>
            </w:r>
            <w:proofErr w:type="spellEnd"/>
            <w:r w:rsidR="00CB6A68">
              <w:rPr>
                <w:color w:val="000000"/>
                <w:sz w:val="24"/>
                <w:szCs w:val="24"/>
              </w:rPr>
              <w:t xml:space="preserve"> (1 через 25 месяцев, 2-й через 60 месяцев). </w:t>
            </w:r>
            <w:r w:rsidR="004B5699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4B5699" w:rsidRPr="005D3ADE" w:rsidTr="00B645D1">
        <w:trPr>
          <w:trHeight w:val="157"/>
        </w:trPr>
        <w:tc>
          <w:tcPr>
            <w:tcW w:w="614" w:type="dxa"/>
            <w:vMerge/>
          </w:tcPr>
          <w:p w:rsidR="004B5699" w:rsidRPr="005D3ADE" w:rsidRDefault="004B5699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B5699" w:rsidRPr="005D3ADE" w:rsidRDefault="004B5699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B5699" w:rsidRPr="005D3ADE" w:rsidRDefault="004B5699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B5699" w:rsidRPr="005D3ADE" w:rsidRDefault="004B5699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</w:tbl>
    <w:p w:rsidR="004F2559" w:rsidRDefault="004F2559" w:rsidP="0062148E">
      <w:pPr>
        <w:ind w:firstLine="567"/>
        <w:jc w:val="center"/>
        <w:rPr>
          <w:b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8B6133">
            <w:pPr>
              <w:jc w:val="center"/>
            </w:pPr>
            <w:r>
              <w:t>1;</w:t>
            </w:r>
            <w:r w:rsidR="0062148E">
              <w:t>2</w:t>
            </w:r>
            <w:r>
              <w:t>;</w:t>
            </w:r>
            <w:r w:rsidR="0062148E">
              <w:t>3</w:t>
            </w:r>
          </w:p>
        </w:tc>
        <w:tc>
          <w:tcPr>
            <w:tcW w:w="1967" w:type="dxa"/>
          </w:tcPr>
          <w:p w:rsidR="0062148E" w:rsidRPr="00CB6A68" w:rsidRDefault="005F30C5" w:rsidP="00CB6A68">
            <w:pPr>
              <w:jc w:val="center"/>
            </w:pPr>
            <w:r w:rsidRPr="00CB6A68">
              <w:t>9</w:t>
            </w:r>
            <w:r w:rsidR="004F13B6" w:rsidRPr="00CB6A68">
              <w:t>;</w:t>
            </w:r>
            <w:r w:rsidR="00196358" w:rsidRPr="00CB6A68">
              <w:t>9</w:t>
            </w:r>
            <w:r w:rsidR="00FF3AF6" w:rsidRPr="00CB6A68">
              <w:t>;</w:t>
            </w:r>
            <w:r w:rsidR="00CB6A68" w:rsidRPr="00CB6A68">
              <w:t>9</w:t>
            </w:r>
          </w:p>
        </w:tc>
        <w:tc>
          <w:tcPr>
            <w:tcW w:w="2393" w:type="dxa"/>
          </w:tcPr>
          <w:p w:rsidR="0062148E" w:rsidRPr="00CB6A68" w:rsidRDefault="00CB6A68" w:rsidP="004D3C17">
            <w:pPr>
              <w:jc w:val="center"/>
            </w:pPr>
            <w:r w:rsidRPr="00CB6A68">
              <w:t>9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8B6133">
            <w:pPr>
              <w:jc w:val="center"/>
            </w:pPr>
            <w:r>
              <w:t>1</w:t>
            </w:r>
            <w:r w:rsidR="008B6133">
              <w:t>;2;</w:t>
            </w:r>
            <w:r>
              <w:t>3</w:t>
            </w:r>
          </w:p>
        </w:tc>
        <w:tc>
          <w:tcPr>
            <w:tcW w:w="1967" w:type="dxa"/>
          </w:tcPr>
          <w:p w:rsidR="0062148E" w:rsidRPr="00E64490" w:rsidRDefault="00196358" w:rsidP="00CB6A68">
            <w:pPr>
              <w:jc w:val="center"/>
            </w:pPr>
            <w:r>
              <w:t>9</w:t>
            </w:r>
            <w:r w:rsidR="004F13B6">
              <w:t>;</w:t>
            </w:r>
            <w:r>
              <w:t>9</w:t>
            </w:r>
            <w:r w:rsidR="00FF3AF6">
              <w:t>;</w:t>
            </w:r>
            <w:r w:rsidR="00CB6A68">
              <w:t>4</w:t>
            </w:r>
            <w:r w:rsidR="004917D0">
              <w:t>,5</w:t>
            </w:r>
          </w:p>
        </w:tc>
        <w:tc>
          <w:tcPr>
            <w:tcW w:w="2393" w:type="dxa"/>
          </w:tcPr>
          <w:p w:rsidR="0062148E" w:rsidRPr="00731C60" w:rsidRDefault="00CB6A68" w:rsidP="004D3C17">
            <w:pPr>
              <w:jc w:val="center"/>
            </w:pPr>
            <w:r w:rsidRPr="00731C60">
              <w:t>9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lastRenderedPageBreak/>
              <w:t>O</w:t>
            </w:r>
          </w:p>
        </w:tc>
        <w:tc>
          <w:tcPr>
            <w:tcW w:w="2819" w:type="dxa"/>
          </w:tcPr>
          <w:p w:rsidR="0062148E" w:rsidRDefault="00D0126A" w:rsidP="008B6133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</w:p>
        </w:tc>
        <w:tc>
          <w:tcPr>
            <w:tcW w:w="1967" w:type="dxa"/>
          </w:tcPr>
          <w:p w:rsidR="0062148E" w:rsidRPr="00E64490" w:rsidRDefault="00196358" w:rsidP="00CB6A68">
            <w:pPr>
              <w:jc w:val="center"/>
            </w:pPr>
            <w:r>
              <w:t>9</w:t>
            </w:r>
            <w:r w:rsidR="004F13B6">
              <w:t>;</w:t>
            </w:r>
            <w:r w:rsidR="00FF3AF6">
              <w:t>9;</w:t>
            </w:r>
            <w:r w:rsidR="00CB6A68">
              <w:t>9</w:t>
            </w:r>
          </w:p>
        </w:tc>
        <w:tc>
          <w:tcPr>
            <w:tcW w:w="2393" w:type="dxa"/>
          </w:tcPr>
          <w:p w:rsidR="0062148E" w:rsidRPr="00731C60" w:rsidRDefault="00CB6A68" w:rsidP="004D3C17">
            <w:pPr>
              <w:jc w:val="center"/>
            </w:pPr>
            <w:r w:rsidRPr="00731C60">
              <w:t>9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731C60" w:rsidRDefault="00CB6A68" w:rsidP="004D3C17">
            <w:pPr>
              <w:jc w:val="center"/>
              <w:rPr>
                <w:b/>
              </w:rPr>
            </w:pPr>
            <w:r w:rsidRPr="00731C60">
              <w:rPr>
                <w:b/>
              </w:rPr>
              <w:t>9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1763CF" w:rsidRDefault="001763CF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33129E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33129E" w:rsidRPr="0062148E" w:rsidTr="0033129E">
        <w:tc>
          <w:tcPr>
            <w:tcW w:w="614" w:type="dxa"/>
          </w:tcPr>
          <w:p w:rsidR="0033129E" w:rsidRDefault="0033129E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33129E" w:rsidRPr="00792405" w:rsidRDefault="0033129E" w:rsidP="00B645D1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33129E" w:rsidRPr="0062148E" w:rsidRDefault="0033129E" w:rsidP="00B645D1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33129E" w:rsidRPr="007B6CC7" w:rsidTr="0033129E">
        <w:tc>
          <w:tcPr>
            <w:tcW w:w="614" w:type="dxa"/>
          </w:tcPr>
          <w:p w:rsidR="0033129E" w:rsidRPr="005D3ADE" w:rsidRDefault="0033129E" w:rsidP="00B645D1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33129E" w:rsidRPr="005D3ADE" w:rsidRDefault="0033129E" w:rsidP="00B645D1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3129E" w:rsidRPr="007B6CC7" w:rsidRDefault="0033129E" w:rsidP="00B645D1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7B6CC7">
              <w:rPr>
                <w:color w:val="000000"/>
                <w:sz w:val="24"/>
                <w:szCs w:val="24"/>
                <w:lang w:val="en-US"/>
              </w:rPr>
              <w:t>InternationalInfantHydrocephalusStudy</w:t>
            </w:r>
            <w:proofErr w:type="spellEnd"/>
            <w:r w:rsidRPr="007B6CC7">
              <w:rPr>
                <w:color w:val="000000"/>
                <w:sz w:val="24"/>
                <w:szCs w:val="24"/>
                <w:lang w:val="en-US"/>
              </w:rPr>
              <w:t xml:space="preserve">: initial results of a prospective, multicenter comparison of endoscopic third </w:t>
            </w:r>
            <w:proofErr w:type="spellStart"/>
            <w:r w:rsidRPr="007B6CC7">
              <w:rPr>
                <w:color w:val="000000"/>
                <w:sz w:val="24"/>
                <w:szCs w:val="24"/>
                <w:lang w:val="en-US"/>
              </w:rPr>
              <w:t>ventriculostomy</w:t>
            </w:r>
            <w:proofErr w:type="spellEnd"/>
            <w:r w:rsidRPr="007B6CC7">
              <w:rPr>
                <w:color w:val="000000"/>
                <w:sz w:val="24"/>
                <w:szCs w:val="24"/>
                <w:lang w:val="en-US"/>
              </w:rPr>
              <w:t xml:space="preserve"> (ETV) and shunt for </w:t>
            </w:r>
            <w:proofErr w:type="spellStart"/>
            <w:r w:rsidRPr="007B6CC7">
              <w:rPr>
                <w:color w:val="000000"/>
                <w:sz w:val="24"/>
                <w:szCs w:val="24"/>
                <w:lang w:val="en-US"/>
              </w:rPr>
              <w:t>infanthydrocephalu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proofErr w:type="spellEnd"/>
            <w:r w:rsidRPr="007B6CC7">
              <w:rPr>
                <w:color w:val="000000"/>
                <w:sz w:val="24"/>
                <w:szCs w:val="24"/>
                <w:lang w:val="en-US"/>
              </w:rPr>
              <w:t xml:space="preserve">, 2016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7B6CC7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9" w:history="1">
              <w:r w:rsidRPr="004C1B9D">
                <w:rPr>
                  <w:rStyle w:val="a6"/>
                  <w:sz w:val="24"/>
                  <w:szCs w:val="24"/>
                  <w:lang w:val="en-US"/>
                </w:rPr>
                <w:t>http://www.ncbi.nlm.nih.gov/pubmed/27107887</w:t>
              </w:r>
            </w:hyperlink>
            <w:r w:rsidRPr="007B6CC7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33129E" w:rsidRPr="00756FC2" w:rsidTr="0033129E">
        <w:trPr>
          <w:trHeight w:val="158"/>
        </w:trPr>
        <w:tc>
          <w:tcPr>
            <w:tcW w:w="614" w:type="dxa"/>
            <w:vMerge w:val="restart"/>
          </w:tcPr>
          <w:p w:rsidR="0033129E" w:rsidRPr="005D3ADE" w:rsidRDefault="0033129E" w:rsidP="00B645D1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33129E" w:rsidRPr="005D3ADE" w:rsidRDefault="0033129E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33129E" w:rsidRPr="005D3ADE" w:rsidRDefault="0033129E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33129E" w:rsidRPr="00756FC2" w:rsidRDefault="0033129E" w:rsidP="00B645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Проспективное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многоцентровое исследование</w:t>
            </w:r>
          </w:p>
        </w:tc>
      </w:tr>
      <w:tr w:rsidR="0033129E" w:rsidRPr="005D3ADE" w:rsidTr="0033129E">
        <w:trPr>
          <w:trHeight w:val="157"/>
        </w:trPr>
        <w:tc>
          <w:tcPr>
            <w:tcW w:w="614" w:type="dxa"/>
            <w:vMerge/>
          </w:tcPr>
          <w:p w:rsidR="0033129E" w:rsidRPr="005D3ADE" w:rsidRDefault="0033129E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3129E" w:rsidRPr="005D3ADE" w:rsidRDefault="0033129E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3129E" w:rsidRPr="005D3ADE" w:rsidRDefault="0033129E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3129E" w:rsidRPr="005D3ADE" w:rsidRDefault="008F07F5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33129E" w:rsidRPr="005D3ADE" w:rsidTr="0033129E">
        <w:trPr>
          <w:trHeight w:val="158"/>
        </w:trPr>
        <w:tc>
          <w:tcPr>
            <w:tcW w:w="614" w:type="dxa"/>
            <w:vMerge w:val="restart"/>
          </w:tcPr>
          <w:p w:rsidR="0033129E" w:rsidRPr="005D3ADE" w:rsidRDefault="0033129E" w:rsidP="00B645D1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33129E" w:rsidRPr="005D3ADE" w:rsidRDefault="0033129E" w:rsidP="00B645D1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33129E" w:rsidRPr="005D3ADE" w:rsidRDefault="0033129E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3129E" w:rsidRPr="005D3ADE" w:rsidRDefault="0033129E" w:rsidP="00B645D1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  <w:szCs w:val="24"/>
              </w:rPr>
              <w:t>Дети с гидроцефалией. М</w:t>
            </w:r>
            <w:r w:rsidRPr="005D3ADE">
              <w:rPr>
                <w:sz w:val="24"/>
                <w:szCs w:val="24"/>
              </w:rPr>
              <w:t xml:space="preserve">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33129E" w:rsidRPr="005D3ADE" w:rsidTr="0033129E">
        <w:trPr>
          <w:trHeight w:val="157"/>
        </w:trPr>
        <w:tc>
          <w:tcPr>
            <w:tcW w:w="614" w:type="dxa"/>
            <w:vMerge/>
          </w:tcPr>
          <w:p w:rsidR="0033129E" w:rsidRPr="005D3ADE" w:rsidRDefault="0033129E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3129E" w:rsidRPr="005D3ADE" w:rsidRDefault="0033129E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3129E" w:rsidRPr="005D3ADE" w:rsidRDefault="0033129E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3129E" w:rsidRPr="005D3ADE" w:rsidRDefault="008F07F5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33129E" w:rsidRPr="005D3ADE" w:rsidTr="0033129E">
        <w:trPr>
          <w:trHeight w:val="158"/>
        </w:trPr>
        <w:tc>
          <w:tcPr>
            <w:tcW w:w="614" w:type="dxa"/>
            <w:vMerge w:val="restart"/>
          </w:tcPr>
          <w:p w:rsidR="0033129E" w:rsidRPr="005D3ADE" w:rsidRDefault="0033129E" w:rsidP="00B645D1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33129E" w:rsidRPr="008C04AA" w:rsidRDefault="0033129E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33129E" w:rsidRPr="005D3ADE" w:rsidRDefault="0033129E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3129E" w:rsidRPr="005D3ADE" w:rsidRDefault="0033129E" w:rsidP="00B645D1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Эндоскопическая </w:t>
            </w:r>
            <w:proofErr w:type="spellStart"/>
            <w:r>
              <w:rPr>
                <w:sz w:val="24"/>
                <w:szCs w:val="24"/>
              </w:rPr>
              <w:t>тривентрикулостомия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Вентрикулоперитонеальный</w:t>
            </w:r>
            <w:proofErr w:type="spellEnd"/>
            <w:r>
              <w:rPr>
                <w:sz w:val="24"/>
                <w:szCs w:val="24"/>
              </w:rPr>
              <w:t xml:space="preserve"> шунт. </w:t>
            </w:r>
            <w:proofErr w:type="spellStart"/>
            <w:r w:rsidR="00087474">
              <w:rPr>
                <w:color w:val="000000"/>
                <w:sz w:val="24"/>
                <w:szCs w:val="24"/>
              </w:rPr>
              <w:t>Периоперационные</w:t>
            </w:r>
            <w:proofErr w:type="spellEnd"/>
            <w:r w:rsidR="00087474">
              <w:rPr>
                <w:color w:val="000000"/>
                <w:sz w:val="24"/>
                <w:szCs w:val="24"/>
              </w:rPr>
              <w:t xml:space="preserve"> осложнения включали в группе после шунтирования: 1 изменение спинномозговой жидкости в результате инфекции, общий показатель инфекционных осложнений составил 4,7% (2 инфекции); в группе ЭТВС – 7 случаев </w:t>
            </w:r>
            <w:proofErr w:type="spellStart"/>
            <w:r w:rsidR="00087474">
              <w:rPr>
                <w:color w:val="000000"/>
                <w:sz w:val="24"/>
                <w:szCs w:val="24"/>
              </w:rPr>
              <w:t>ликвореи</w:t>
            </w:r>
            <w:proofErr w:type="spellEnd"/>
            <w:r w:rsidR="00087474">
              <w:rPr>
                <w:color w:val="000000"/>
                <w:sz w:val="24"/>
                <w:szCs w:val="24"/>
              </w:rPr>
              <w:t xml:space="preserve"> (6,1%), 1 случай развития эпилептического припадка (0,9%). </w:t>
            </w:r>
            <w:r>
              <w:rPr>
                <w:sz w:val="24"/>
                <w:szCs w:val="24"/>
              </w:rPr>
              <w:t>М</w:t>
            </w:r>
            <w:r w:rsidRPr="005D3ADE">
              <w:rPr>
                <w:sz w:val="24"/>
                <w:szCs w:val="24"/>
              </w:rPr>
              <w:t>ножитель –</w:t>
            </w:r>
            <w:r>
              <w:rPr>
                <w:sz w:val="24"/>
                <w:szCs w:val="24"/>
              </w:rPr>
              <w:t xml:space="preserve"> 1.</w:t>
            </w:r>
          </w:p>
        </w:tc>
      </w:tr>
      <w:tr w:rsidR="0033129E" w:rsidRPr="005D3ADE" w:rsidTr="0033129E">
        <w:trPr>
          <w:trHeight w:val="157"/>
        </w:trPr>
        <w:tc>
          <w:tcPr>
            <w:tcW w:w="614" w:type="dxa"/>
            <w:vMerge/>
          </w:tcPr>
          <w:p w:rsidR="0033129E" w:rsidRPr="005D3ADE" w:rsidRDefault="0033129E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3129E" w:rsidRPr="002C071C" w:rsidRDefault="0033129E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3129E" w:rsidRPr="005D3ADE" w:rsidRDefault="0033129E" w:rsidP="00B645D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3129E" w:rsidRPr="005D3ADE" w:rsidRDefault="008F07F5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</w:tbl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CD2470" w:rsidP="008B6133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BA0801" w:rsidRPr="00C34675" w:rsidRDefault="007E47E5" w:rsidP="0082789D">
            <w:pPr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BA0801" w:rsidRDefault="007E47E5" w:rsidP="004D3C17">
            <w:pPr>
              <w:jc w:val="center"/>
            </w:pPr>
            <w:r>
              <w:t>4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CD2470" w:rsidP="004D3C17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BA0801" w:rsidRPr="00C34675" w:rsidRDefault="007E47E5" w:rsidP="0082789D">
            <w:pPr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BA0801" w:rsidRDefault="007E47E5" w:rsidP="003A4D74">
            <w:pPr>
              <w:jc w:val="center"/>
            </w:pPr>
            <w:r>
              <w:t>4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7E47E5" w:rsidP="004D3C1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AB1FC0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jc w:val="center"/>
              <w:rPr>
                <w:sz w:val="24"/>
                <w:szCs w:val="24"/>
              </w:rPr>
            </w:pPr>
            <w:r w:rsidRPr="00AF3FCE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C13499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ННЦН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AF3FC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504676">
        <w:rPr>
          <w:b/>
        </w:rPr>
        <w:t xml:space="preserve"> </w:t>
      </w:r>
      <w:r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796AF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796AF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EF18B1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EF18B1">
              <w:rPr>
                <w:b/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EF18B1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EF18B1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группы (механизма), заявляемая технология не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  <w:p w:rsidR="007E47E5" w:rsidRDefault="007E47E5" w:rsidP="004D3C17">
            <w:pPr>
              <w:ind w:left="80"/>
              <w:jc w:val="center"/>
              <w:rPr>
                <w:sz w:val="24"/>
                <w:szCs w:val="24"/>
              </w:rPr>
            </w:pPr>
          </w:p>
          <w:p w:rsidR="005C34F5" w:rsidRPr="00681A9E" w:rsidRDefault="005C34F5" w:rsidP="004D3C17">
            <w:pPr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8C6EA7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8C6EA7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C065C9" w:rsidRPr="00210D85" w:rsidTr="008C6EA7">
        <w:tc>
          <w:tcPr>
            <w:tcW w:w="614" w:type="dxa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C065C9" w:rsidRPr="005D3ADE" w:rsidRDefault="00C065C9" w:rsidP="002711DB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065C9" w:rsidRPr="004E3D53" w:rsidRDefault="004E3D53" w:rsidP="004E3D53">
            <w:pPr>
              <w:rPr>
                <w:color w:val="000000"/>
                <w:sz w:val="24"/>
                <w:szCs w:val="24"/>
                <w:lang w:val="en-US"/>
              </w:rPr>
            </w:pPr>
            <w:r w:rsidRPr="004E3D53">
              <w:rPr>
                <w:color w:val="000000"/>
                <w:sz w:val="24"/>
                <w:szCs w:val="24"/>
                <w:lang w:val="en-US"/>
              </w:rPr>
              <w:t>Cost-effectiveness</w:t>
            </w:r>
            <w:r w:rsidR="00B645D1" w:rsidRPr="00B645D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4E3D53">
              <w:rPr>
                <w:color w:val="000000"/>
                <w:sz w:val="24"/>
                <w:szCs w:val="24"/>
                <w:lang w:val="en-US"/>
              </w:rPr>
              <w:t xml:space="preserve">analysis of endoscopic third </w:t>
            </w:r>
            <w:proofErr w:type="spellStart"/>
            <w:r w:rsidRPr="004E3D53">
              <w:rPr>
                <w:color w:val="000000"/>
                <w:sz w:val="24"/>
                <w:szCs w:val="24"/>
                <w:lang w:val="en-US"/>
              </w:rPr>
              <w:t>ventriculostomy</w:t>
            </w:r>
            <w:proofErr w:type="spellEnd"/>
            <w:r w:rsidRPr="004E3D53">
              <w:rPr>
                <w:color w:val="00000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E3D53">
              <w:rPr>
                <w:color w:val="000000"/>
                <w:sz w:val="24"/>
                <w:szCs w:val="24"/>
                <w:lang w:val="en-US"/>
              </w:rPr>
              <w:t>Garton</w:t>
            </w:r>
            <w:proofErr w:type="spellEnd"/>
            <w:r w:rsidRPr="004E3D53">
              <w:rPr>
                <w:color w:val="000000"/>
                <w:sz w:val="24"/>
                <w:szCs w:val="24"/>
                <w:lang w:val="en-US"/>
              </w:rPr>
              <w:t xml:space="preserve"> HJ1, </w:t>
            </w:r>
            <w:proofErr w:type="spellStart"/>
            <w:r w:rsidRPr="004E3D53">
              <w:rPr>
                <w:color w:val="000000"/>
                <w:sz w:val="24"/>
                <w:szCs w:val="24"/>
                <w:lang w:val="en-US"/>
              </w:rPr>
              <w:t>Kestle</w:t>
            </w:r>
            <w:proofErr w:type="spellEnd"/>
            <w:r w:rsidRPr="004E3D53">
              <w:rPr>
                <w:color w:val="000000"/>
                <w:sz w:val="24"/>
                <w:szCs w:val="24"/>
                <w:lang w:val="en-US"/>
              </w:rPr>
              <w:t xml:space="preserve"> JR, Cochrane DD, </w:t>
            </w:r>
            <w:proofErr w:type="spellStart"/>
            <w:r w:rsidRPr="004E3D53">
              <w:rPr>
                <w:color w:val="000000"/>
                <w:sz w:val="24"/>
                <w:szCs w:val="24"/>
                <w:lang w:val="en-US"/>
              </w:rPr>
              <w:t>Steinbok</w:t>
            </w:r>
            <w:proofErr w:type="spellEnd"/>
            <w:r w:rsidRPr="004E3D53">
              <w:rPr>
                <w:color w:val="000000"/>
                <w:sz w:val="24"/>
                <w:szCs w:val="24"/>
                <w:lang w:val="en-US"/>
              </w:rPr>
              <w:t xml:space="preserve"> P.</w:t>
            </w:r>
            <w:r>
              <w:rPr>
                <w:color w:val="000000"/>
                <w:sz w:val="24"/>
                <w:szCs w:val="24"/>
                <w:lang w:val="en-US"/>
              </w:rPr>
              <w:t>,</w:t>
            </w:r>
            <w:r w:rsidRPr="00B645D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210D85">
              <w:rPr>
                <w:color w:val="000000"/>
                <w:sz w:val="24"/>
                <w:szCs w:val="24"/>
                <w:lang w:val="en-US"/>
              </w:rPr>
              <w:t>20</w:t>
            </w:r>
            <w:r w:rsidRPr="004E3D53">
              <w:rPr>
                <w:color w:val="000000"/>
                <w:sz w:val="24"/>
                <w:szCs w:val="24"/>
                <w:lang w:val="en-US"/>
              </w:rPr>
              <w:t>02</w:t>
            </w:r>
            <w:r w:rsidR="00210D8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210D85">
              <w:rPr>
                <w:color w:val="000000"/>
                <w:sz w:val="24"/>
                <w:szCs w:val="24"/>
              </w:rPr>
              <w:t>г</w:t>
            </w:r>
            <w:r w:rsidR="00210D85" w:rsidRPr="00210D85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0" w:history="1">
              <w:r w:rsidR="00210D85" w:rsidRPr="001B7C81">
                <w:rPr>
                  <w:rStyle w:val="a6"/>
                  <w:sz w:val="24"/>
                  <w:szCs w:val="24"/>
                  <w:lang w:val="en-US"/>
                </w:rPr>
                <w:t>http://www.ncbi.nlm.nih.gov/pubmed/24404970</w:t>
              </w:r>
            </w:hyperlink>
            <w:r w:rsidR="00210D85" w:rsidRPr="004E3D5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065C9" w:rsidRPr="00756FC2" w:rsidTr="008C6EA7">
        <w:trPr>
          <w:trHeight w:val="158"/>
        </w:trPr>
        <w:tc>
          <w:tcPr>
            <w:tcW w:w="614" w:type="dxa"/>
            <w:vMerge w:val="restart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C065C9" w:rsidRPr="00372BEE" w:rsidRDefault="00210D85" w:rsidP="002711D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Ретроспективное исследование</w:t>
            </w:r>
          </w:p>
        </w:tc>
      </w:tr>
      <w:tr w:rsidR="00C065C9" w:rsidRPr="005D3ADE" w:rsidTr="008C6EA7">
        <w:trPr>
          <w:trHeight w:val="157"/>
        </w:trPr>
        <w:tc>
          <w:tcPr>
            <w:tcW w:w="614" w:type="dxa"/>
            <w:vMerge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065C9" w:rsidRPr="0059393F" w:rsidRDefault="00731C60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C065C9" w:rsidRPr="005D3ADE" w:rsidTr="008C6EA7">
        <w:trPr>
          <w:trHeight w:val="158"/>
        </w:trPr>
        <w:tc>
          <w:tcPr>
            <w:tcW w:w="614" w:type="dxa"/>
            <w:vMerge w:val="restart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C065C9" w:rsidRPr="005D3ADE" w:rsidRDefault="00C065C9" w:rsidP="002711DB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065C9" w:rsidRPr="005D3ADE" w:rsidRDefault="007E47E5" w:rsidP="006D459F">
            <w:pPr>
              <w:tabs>
                <w:tab w:val="left" w:pos="280"/>
              </w:tabs>
              <w:rPr>
                <w:sz w:val="24"/>
              </w:rPr>
            </w:pPr>
            <w:r w:rsidRPr="007E47E5">
              <w:rPr>
                <w:sz w:val="24"/>
              </w:rPr>
              <w:t>Дети с гидроцефалией. Множитель - 1</w:t>
            </w:r>
          </w:p>
        </w:tc>
      </w:tr>
      <w:tr w:rsidR="00C065C9" w:rsidRPr="005D3ADE" w:rsidTr="008C6EA7">
        <w:trPr>
          <w:trHeight w:val="157"/>
        </w:trPr>
        <w:tc>
          <w:tcPr>
            <w:tcW w:w="614" w:type="dxa"/>
            <w:vMerge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065C9" w:rsidRPr="0059393F" w:rsidRDefault="00731C60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C065C9" w:rsidRPr="005D3ADE" w:rsidTr="008C6EA7">
        <w:trPr>
          <w:trHeight w:val="158"/>
        </w:trPr>
        <w:tc>
          <w:tcPr>
            <w:tcW w:w="614" w:type="dxa"/>
            <w:vMerge w:val="restart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C065C9" w:rsidRPr="008C2D02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8C2D02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065C9" w:rsidRPr="005D3ADE" w:rsidRDefault="007E47E5" w:rsidP="00A13D6E">
            <w:pPr>
              <w:rPr>
                <w:b/>
                <w:color w:val="000000"/>
              </w:rPr>
            </w:pPr>
            <w:r w:rsidRPr="007E47E5">
              <w:rPr>
                <w:sz w:val="24"/>
                <w:szCs w:val="24"/>
              </w:rPr>
              <w:t xml:space="preserve">Эндоскопическая </w:t>
            </w:r>
            <w:proofErr w:type="spellStart"/>
            <w:r w:rsidRPr="007E47E5">
              <w:rPr>
                <w:sz w:val="24"/>
                <w:szCs w:val="24"/>
              </w:rPr>
              <w:t>тривентрикулостомия</w:t>
            </w:r>
            <w:proofErr w:type="spellEnd"/>
            <w:r w:rsidRPr="007E47E5">
              <w:rPr>
                <w:sz w:val="24"/>
                <w:szCs w:val="24"/>
              </w:rPr>
              <w:t xml:space="preserve">. </w:t>
            </w:r>
            <w:proofErr w:type="spellStart"/>
            <w:r w:rsidRPr="007E47E5">
              <w:rPr>
                <w:sz w:val="24"/>
                <w:szCs w:val="24"/>
              </w:rPr>
              <w:t>Вентрикулоперитонеальный</w:t>
            </w:r>
            <w:proofErr w:type="spellEnd"/>
            <w:r w:rsidRPr="007E47E5">
              <w:rPr>
                <w:sz w:val="24"/>
                <w:szCs w:val="24"/>
              </w:rPr>
              <w:t xml:space="preserve"> шунт. Множитель – 1.</w:t>
            </w:r>
          </w:p>
        </w:tc>
      </w:tr>
      <w:tr w:rsidR="00C065C9" w:rsidRPr="005D3ADE" w:rsidTr="008C6EA7">
        <w:trPr>
          <w:trHeight w:val="157"/>
        </w:trPr>
        <w:tc>
          <w:tcPr>
            <w:tcW w:w="614" w:type="dxa"/>
            <w:vMerge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065C9" w:rsidRPr="002C071C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065C9" w:rsidRPr="00A13D6E" w:rsidRDefault="00731C60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C065C9" w:rsidRPr="005D3ADE" w:rsidTr="008C6EA7">
        <w:trPr>
          <w:trHeight w:val="158"/>
        </w:trPr>
        <w:tc>
          <w:tcPr>
            <w:tcW w:w="614" w:type="dxa"/>
            <w:vMerge w:val="restart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C065C9" w:rsidRPr="002C071C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065C9" w:rsidRPr="005D3ADE" w:rsidRDefault="00711BE5" w:rsidP="00731C60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Общие затраты </w:t>
            </w:r>
            <w:r w:rsidR="007E47E5">
              <w:rPr>
                <w:sz w:val="24"/>
                <w:szCs w:val="24"/>
              </w:rPr>
              <w:t xml:space="preserve">на одного пациента </w:t>
            </w:r>
            <w:r w:rsidR="007E47E5">
              <w:rPr>
                <w:sz w:val="24"/>
                <w:szCs w:val="24"/>
              </w:rPr>
              <w:t>при</w:t>
            </w:r>
            <w:r w:rsidR="00731C60">
              <w:rPr>
                <w:sz w:val="24"/>
                <w:szCs w:val="24"/>
              </w:rPr>
              <w:t xml:space="preserve"> </w:t>
            </w:r>
            <w:r w:rsidR="007E47E5">
              <w:rPr>
                <w:sz w:val="24"/>
                <w:szCs w:val="24"/>
              </w:rPr>
              <w:t xml:space="preserve">эндоскопической </w:t>
            </w:r>
            <w:proofErr w:type="spellStart"/>
            <w:r w:rsidR="007E47E5">
              <w:rPr>
                <w:sz w:val="24"/>
                <w:szCs w:val="24"/>
              </w:rPr>
              <w:t>тривентрикулостомии</w:t>
            </w:r>
            <w:proofErr w:type="spellEnd"/>
            <w:r w:rsidR="007E47E5">
              <w:rPr>
                <w:sz w:val="24"/>
                <w:szCs w:val="24"/>
              </w:rPr>
              <w:t xml:space="preserve"> составили</w:t>
            </w:r>
            <w:r w:rsidR="00AF78E7">
              <w:rPr>
                <w:sz w:val="24"/>
                <w:szCs w:val="24"/>
              </w:rPr>
              <w:t xml:space="preserve"> </w:t>
            </w:r>
            <w:r w:rsidR="007E47E5" w:rsidRPr="007E47E5">
              <w:rPr>
                <w:sz w:val="24"/>
                <w:szCs w:val="24"/>
              </w:rPr>
              <w:t>$10570+/-$7628</w:t>
            </w:r>
            <w:r w:rsidR="007E47E5">
              <w:rPr>
                <w:sz w:val="24"/>
                <w:szCs w:val="24"/>
              </w:rPr>
              <w:t xml:space="preserve">, а при шунтировании  </w:t>
            </w:r>
            <w:r w:rsidR="007E47E5" w:rsidRPr="007E47E5">
              <w:rPr>
                <w:sz w:val="24"/>
                <w:szCs w:val="24"/>
              </w:rPr>
              <w:t xml:space="preserve"> $10922+/- $8722</w:t>
            </w:r>
            <w:r w:rsidR="0079483B">
              <w:rPr>
                <w:sz w:val="24"/>
                <w:szCs w:val="24"/>
              </w:rPr>
              <w:t xml:space="preserve">. Дополнительная выгода в эндоскопической группе состояла в 86 днях, свободных от лечения - </w:t>
            </w:r>
            <w:r w:rsidR="0079483B" w:rsidRPr="0079483B">
              <w:rPr>
                <w:sz w:val="24"/>
                <w:szCs w:val="24"/>
              </w:rPr>
              <w:t xml:space="preserve">3,07 </w:t>
            </w:r>
            <w:r w:rsidR="0079483B">
              <w:rPr>
                <w:sz w:val="24"/>
                <w:szCs w:val="24"/>
              </w:rPr>
              <w:t xml:space="preserve">дней </w:t>
            </w:r>
            <w:r w:rsidR="0079483B" w:rsidRPr="0079483B">
              <w:rPr>
                <w:sz w:val="24"/>
                <w:szCs w:val="24"/>
              </w:rPr>
              <w:t xml:space="preserve">на </w:t>
            </w:r>
            <w:r w:rsidR="0079483B">
              <w:rPr>
                <w:sz w:val="24"/>
                <w:szCs w:val="24"/>
              </w:rPr>
              <w:t>1-го пациента (</w:t>
            </w:r>
            <w:r w:rsidR="0079483B" w:rsidRPr="0079483B">
              <w:rPr>
                <w:sz w:val="24"/>
                <w:szCs w:val="24"/>
              </w:rPr>
              <w:t xml:space="preserve">95% </w:t>
            </w:r>
            <w:r w:rsidR="0079483B">
              <w:rPr>
                <w:sz w:val="24"/>
                <w:szCs w:val="24"/>
              </w:rPr>
              <w:t>ДИ</w:t>
            </w:r>
            <w:r w:rsidR="0079483B" w:rsidRPr="0079483B">
              <w:rPr>
                <w:sz w:val="24"/>
                <w:szCs w:val="24"/>
              </w:rPr>
              <w:t xml:space="preserve">, </w:t>
            </w:r>
            <w:r w:rsidR="0079483B">
              <w:rPr>
                <w:sz w:val="24"/>
                <w:szCs w:val="24"/>
              </w:rPr>
              <w:t>от -7,56 до 13,70 дней</w:t>
            </w:r>
            <w:r w:rsidR="00731C60">
              <w:rPr>
                <w:sz w:val="24"/>
                <w:szCs w:val="24"/>
              </w:rPr>
              <w:t xml:space="preserve">), но данные не были статистически значимыми. ЭТВС не является менее дорогостоящей и более эффективной в течение 35 месяцев наблюдения. </w:t>
            </w:r>
            <w:r w:rsidR="0079483B">
              <w:rPr>
                <w:sz w:val="24"/>
                <w:szCs w:val="24"/>
              </w:rPr>
              <w:t>М</w:t>
            </w:r>
            <w:r w:rsidR="009614C0" w:rsidRPr="005D3ADE">
              <w:rPr>
                <w:sz w:val="24"/>
                <w:szCs w:val="24"/>
              </w:rPr>
              <w:t xml:space="preserve">ножитель </w:t>
            </w:r>
            <w:r w:rsidR="009614C0">
              <w:rPr>
                <w:sz w:val="24"/>
                <w:szCs w:val="24"/>
              </w:rPr>
              <w:t>–</w:t>
            </w:r>
            <w:r w:rsidR="009614C0" w:rsidRPr="005D3ADE">
              <w:rPr>
                <w:sz w:val="24"/>
                <w:szCs w:val="24"/>
              </w:rPr>
              <w:t xml:space="preserve"> 1</w:t>
            </w:r>
            <w:r w:rsidR="009614C0">
              <w:rPr>
                <w:sz w:val="24"/>
                <w:szCs w:val="24"/>
              </w:rPr>
              <w:t>.</w:t>
            </w:r>
          </w:p>
        </w:tc>
      </w:tr>
      <w:tr w:rsidR="00C065C9" w:rsidRPr="005D3ADE" w:rsidTr="008C6EA7">
        <w:trPr>
          <w:trHeight w:val="157"/>
        </w:trPr>
        <w:tc>
          <w:tcPr>
            <w:tcW w:w="614" w:type="dxa"/>
            <w:vMerge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065C9" w:rsidRPr="005D3ADE" w:rsidRDefault="00731C60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:rsidR="00CF4BAD" w:rsidRDefault="00CF4BAD" w:rsidP="00F477C9">
      <w:pPr>
        <w:ind w:firstLine="567"/>
        <w:jc w:val="center"/>
        <w:rPr>
          <w:b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41504C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FB4F6C" w:rsidP="0034537A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6B7800" w:rsidP="003D50EF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F477C9" w:rsidRDefault="006B7800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6B7800" w:rsidP="003D50EF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F477C9" w:rsidRDefault="006B7800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Default="006B7800" w:rsidP="003D50EF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F477C9" w:rsidRDefault="006B7800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6B7800" w:rsidP="003D50E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6B7800" w:rsidRDefault="006B7800" w:rsidP="009B56D0">
      <w:pPr>
        <w:jc w:val="both"/>
        <w:rPr>
          <w:b/>
        </w:rPr>
      </w:pPr>
    </w:p>
    <w:p w:rsidR="00EB5D81" w:rsidRPr="003D50EF" w:rsidRDefault="00250A2D" w:rsidP="009B56D0">
      <w:pPr>
        <w:jc w:val="both"/>
        <w:rPr>
          <w:b/>
        </w:rPr>
      </w:pPr>
      <w:r w:rsidRPr="003D50EF">
        <w:rPr>
          <w:b/>
        </w:rPr>
        <w:lastRenderedPageBreak/>
        <w:t>6. «</w:t>
      </w:r>
      <w:r w:rsidR="00B86AFC">
        <w:rPr>
          <w:b/>
        </w:rPr>
        <w:t>З</w:t>
      </w:r>
      <w:r w:rsidRPr="003D50EF">
        <w:rPr>
          <w:b/>
        </w:rPr>
        <w:t>атраты/эффективность»</w:t>
      </w:r>
    </w:p>
    <w:p w:rsidR="0063593C" w:rsidRDefault="0063593C" w:rsidP="0063593C">
      <w:pPr>
        <w:jc w:val="both"/>
        <w:rPr>
          <w:b/>
        </w:rPr>
      </w:pPr>
    </w:p>
    <w:p w:rsidR="0063593C" w:rsidRPr="0063593C" w:rsidRDefault="00A04B40" w:rsidP="0063593C">
      <w:pPr>
        <w:jc w:val="both"/>
      </w:pPr>
      <w:r>
        <w:t>497</w:t>
      </w:r>
      <w:r w:rsidR="0063593C" w:rsidRPr="0063593C">
        <w:t xml:space="preserve"> </w:t>
      </w:r>
      <w:r>
        <w:t>392</w:t>
      </w:r>
      <w:r w:rsidR="0063593C" w:rsidRPr="0063593C">
        <w:t xml:space="preserve"> </w:t>
      </w:r>
      <w:proofErr w:type="spellStart"/>
      <w:r w:rsidR="0063593C" w:rsidRPr="0063593C">
        <w:t>тг</w:t>
      </w:r>
      <w:proofErr w:type="spellEnd"/>
      <w:r w:rsidR="0063593C" w:rsidRPr="0063593C">
        <w:t xml:space="preserve"> на одного пациента </w:t>
      </w:r>
    </w:p>
    <w:p w:rsidR="0063593C" w:rsidRPr="0063593C" w:rsidRDefault="0063593C" w:rsidP="0063593C">
      <w:pPr>
        <w:jc w:val="both"/>
      </w:pPr>
      <w:r w:rsidRPr="0063593C">
        <w:t xml:space="preserve">Потребность - </w:t>
      </w:r>
      <w:r w:rsidR="00A04B40">
        <w:t>100</w:t>
      </w:r>
      <w:r w:rsidRPr="0063593C">
        <w:t xml:space="preserve"> пациентов</w:t>
      </w:r>
    </w:p>
    <w:p w:rsidR="0063593C" w:rsidRPr="0063593C" w:rsidRDefault="00A04B40" w:rsidP="0063593C">
      <w:pPr>
        <w:jc w:val="both"/>
      </w:pPr>
      <w:r w:rsidRPr="00A04B40">
        <w:t xml:space="preserve">497 392 </w:t>
      </w:r>
      <w:r w:rsidR="0063593C" w:rsidRPr="0063593C">
        <w:t>*</w:t>
      </w:r>
      <w:r>
        <w:t>100</w:t>
      </w:r>
      <w:r w:rsidR="0063593C" w:rsidRPr="0063593C">
        <w:t xml:space="preserve"> = </w:t>
      </w:r>
      <w:r w:rsidRPr="00A04B40">
        <w:t>49</w:t>
      </w:r>
      <w:r>
        <w:t> </w:t>
      </w:r>
      <w:r w:rsidRPr="00A04B40">
        <w:t>739</w:t>
      </w:r>
      <w:r w:rsidR="00177B5B">
        <w:t> </w:t>
      </w:r>
      <w:r>
        <w:t>200</w:t>
      </w:r>
      <w:r w:rsidR="00177B5B">
        <w:t xml:space="preserve"> </w:t>
      </w:r>
      <w:proofErr w:type="spellStart"/>
      <w:r w:rsidR="0063593C" w:rsidRPr="0063593C">
        <w:t>тг</w:t>
      </w:r>
      <w:proofErr w:type="spellEnd"/>
    </w:p>
    <w:p w:rsidR="0063593C" w:rsidRPr="0063593C" w:rsidRDefault="0063593C" w:rsidP="0063593C">
      <w:pPr>
        <w:jc w:val="both"/>
      </w:pPr>
    </w:p>
    <w:p w:rsidR="0063593C" w:rsidRDefault="00177B5B" w:rsidP="0063593C">
      <w:pPr>
        <w:jc w:val="both"/>
      </w:pPr>
      <w:r w:rsidRPr="00177B5B">
        <w:t xml:space="preserve">Общий показатель успешности через 1 год для шунтирования составил 82,5%, для </w:t>
      </w:r>
      <w:r>
        <w:t xml:space="preserve">эндоскопической </w:t>
      </w:r>
      <w:proofErr w:type="spellStart"/>
      <w:r>
        <w:t>тривентрикулостомии</w:t>
      </w:r>
      <w:proofErr w:type="spellEnd"/>
      <w:r w:rsidRPr="00177B5B">
        <w:t xml:space="preserve"> – 64,1%.</w:t>
      </w:r>
    </w:p>
    <w:p w:rsidR="00177B5B" w:rsidRPr="0063593C" w:rsidRDefault="00177B5B" w:rsidP="0063593C">
      <w:pPr>
        <w:jc w:val="both"/>
      </w:pPr>
    </w:p>
    <w:p w:rsidR="0063593C" w:rsidRPr="0063593C" w:rsidRDefault="00177B5B" w:rsidP="0063593C">
      <w:pPr>
        <w:jc w:val="both"/>
      </w:pPr>
      <w:r w:rsidRPr="00177B5B">
        <w:t>49 739 200</w:t>
      </w:r>
      <w:r w:rsidR="0063593C" w:rsidRPr="0063593C">
        <w:t>/</w:t>
      </w:r>
      <w:r>
        <w:t>64</w:t>
      </w:r>
      <w:r w:rsidR="0063593C" w:rsidRPr="0063593C">
        <w:t>,</w:t>
      </w:r>
      <w:r>
        <w:t>1</w:t>
      </w:r>
      <w:r w:rsidR="0063593C" w:rsidRPr="0063593C">
        <w:t xml:space="preserve">(%) = </w:t>
      </w:r>
      <w:r>
        <w:t>775</w:t>
      </w:r>
      <w:r w:rsidR="0063593C" w:rsidRPr="0063593C">
        <w:t xml:space="preserve"> </w:t>
      </w:r>
      <w:r>
        <w:t>962</w:t>
      </w:r>
      <w:r w:rsidR="0063593C" w:rsidRPr="0063593C">
        <w:t xml:space="preserve">, </w:t>
      </w:r>
      <w:r>
        <w:t>55</w:t>
      </w:r>
      <w:r w:rsidR="0063593C" w:rsidRPr="0063593C">
        <w:t xml:space="preserve">8 </w:t>
      </w:r>
      <w:proofErr w:type="spellStart"/>
      <w:r w:rsidR="0063593C" w:rsidRPr="0063593C">
        <w:t>тг</w:t>
      </w:r>
      <w:proofErr w:type="spellEnd"/>
    </w:p>
    <w:p w:rsidR="0063593C" w:rsidRPr="0063593C" w:rsidRDefault="0063593C" w:rsidP="0063593C">
      <w:pPr>
        <w:jc w:val="both"/>
      </w:pPr>
    </w:p>
    <w:p w:rsidR="0063593C" w:rsidRPr="0063593C" w:rsidRDefault="0063593C" w:rsidP="0063593C">
      <w:pPr>
        <w:jc w:val="both"/>
      </w:pPr>
      <w:r w:rsidRPr="0063593C">
        <w:t>Население = 17713,8 тыс. ВВП (Казахстан)= 40 761 445,1 млн.</w:t>
      </w:r>
    </w:p>
    <w:p w:rsidR="0063593C" w:rsidRPr="0063593C" w:rsidRDefault="0063593C" w:rsidP="0063593C">
      <w:pPr>
        <w:jc w:val="both"/>
      </w:pPr>
      <w:r w:rsidRPr="0063593C">
        <w:t xml:space="preserve">ВВП = 2 301 112,415 </w:t>
      </w:r>
      <w:proofErr w:type="spellStart"/>
      <w:r w:rsidRPr="0063593C">
        <w:t>тг</w:t>
      </w:r>
      <w:proofErr w:type="spellEnd"/>
      <w:r w:rsidRPr="0063593C">
        <w:t xml:space="preserve"> (6 868 долларов США)</w:t>
      </w:r>
    </w:p>
    <w:p w:rsidR="0063593C" w:rsidRPr="0063593C" w:rsidRDefault="0063593C" w:rsidP="0063593C">
      <w:pPr>
        <w:jc w:val="both"/>
      </w:pPr>
      <w:r w:rsidRPr="0063593C">
        <w:t xml:space="preserve">ППГ = 3ВВП = 6 903 337,245 </w:t>
      </w:r>
      <w:proofErr w:type="spellStart"/>
      <w:r w:rsidRPr="0063593C">
        <w:t>тг</w:t>
      </w:r>
      <w:proofErr w:type="spellEnd"/>
      <w:r w:rsidRPr="0063593C">
        <w:t xml:space="preserve"> (20 606,977 долларов США)</w:t>
      </w:r>
    </w:p>
    <w:p w:rsidR="0063593C" w:rsidRPr="0063593C" w:rsidRDefault="0063593C" w:rsidP="0063593C">
      <w:pPr>
        <w:jc w:val="both"/>
      </w:pPr>
    </w:p>
    <w:p w:rsidR="0063593C" w:rsidRPr="0063593C" w:rsidRDefault="0063593C" w:rsidP="0063593C">
      <w:pPr>
        <w:jc w:val="both"/>
      </w:pPr>
      <w:r w:rsidRPr="0063593C">
        <w:t xml:space="preserve">Формула 2 </w:t>
      </w:r>
    </w:p>
    <w:p w:rsidR="0063593C" w:rsidRPr="0063593C" w:rsidRDefault="0063593C" w:rsidP="0063593C">
      <w:pPr>
        <w:jc w:val="both"/>
      </w:pPr>
    </w:p>
    <w:p w:rsidR="0063593C" w:rsidRPr="0063593C" w:rsidRDefault="0063593C" w:rsidP="0063593C">
      <w:pPr>
        <w:jc w:val="both"/>
      </w:pPr>
      <w:r w:rsidRPr="0063593C">
        <w:t>Х= показатель «затраты/</w:t>
      </w:r>
      <w:proofErr w:type="gramStart"/>
      <w:r w:rsidRPr="0063593C">
        <w:t>эффективность»*</w:t>
      </w:r>
      <w:proofErr w:type="gramEnd"/>
      <w:r w:rsidRPr="0063593C">
        <w:t xml:space="preserve">100/ППГ = </w:t>
      </w:r>
      <w:r w:rsidR="00177B5B" w:rsidRPr="00177B5B">
        <w:t xml:space="preserve">775 962, 558 </w:t>
      </w:r>
      <w:r w:rsidRPr="0063593C">
        <w:t xml:space="preserve">*100/6 903 337,245 </w:t>
      </w:r>
      <w:proofErr w:type="spellStart"/>
      <w:r w:rsidRPr="0063593C">
        <w:t>тг</w:t>
      </w:r>
      <w:proofErr w:type="spellEnd"/>
      <w:r w:rsidRPr="0063593C">
        <w:t xml:space="preserve"> = </w:t>
      </w:r>
      <w:r w:rsidR="00177B5B">
        <w:t>11</w:t>
      </w:r>
      <w:r w:rsidRPr="0063593C">
        <w:t>,</w:t>
      </w:r>
      <w:r w:rsidR="00177B5B">
        <w:t>2</w:t>
      </w:r>
      <w:r w:rsidRPr="0063593C">
        <w:t xml:space="preserve"> (%)</w:t>
      </w:r>
    </w:p>
    <w:p w:rsidR="00514FED" w:rsidRPr="00250A2D" w:rsidRDefault="00514FED" w:rsidP="009B56D0">
      <w:pPr>
        <w:jc w:val="both"/>
        <w:rPr>
          <w:b/>
        </w:rPr>
      </w:pPr>
    </w:p>
    <w:sectPr w:rsidR="00514FED" w:rsidRPr="00250A2D" w:rsidSect="0013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D3"/>
    <w:rsid w:val="000033E8"/>
    <w:rsid w:val="00015F6B"/>
    <w:rsid w:val="00022660"/>
    <w:rsid w:val="00025CD1"/>
    <w:rsid w:val="000273F5"/>
    <w:rsid w:val="00042880"/>
    <w:rsid w:val="00045793"/>
    <w:rsid w:val="00053644"/>
    <w:rsid w:val="0005490E"/>
    <w:rsid w:val="00054EB9"/>
    <w:rsid w:val="00062C75"/>
    <w:rsid w:val="00066548"/>
    <w:rsid w:val="00071A58"/>
    <w:rsid w:val="00082084"/>
    <w:rsid w:val="000822AB"/>
    <w:rsid w:val="00086140"/>
    <w:rsid w:val="00087474"/>
    <w:rsid w:val="000908B6"/>
    <w:rsid w:val="00091CE3"/>
    <w:rsid w:val="00094497"/>
    <w:rsid w:val="00096097"/>
    <w:rsid w:val="000C0E40"/>
    <w:rsid w:val="000C0E96"/>
    <w:rsid w:val="000C30C0"/>
    <w:rsid w:val="000D1F2C"/>
    <w:rsid w:val="00102A45"/>
    <w:rsid w:val="00107809"/>
    <w:rsid w:val="0011273B"/>
    <w:rsid w:val="0011568E"/>
    <w:rsid w:val="00126D53"/>
    <w:rsid w:val="00135926"/>
    <w:rsid w:val="00142A49"/>
    <w:rsid w:val="00156135"/>
    <w:rsid w:val="00157F87"/>
    <w:rsid w:val="00163328"/>
    <w:rsid w:val="00164C9C"/>
    <w:rsid w:val="00166440"/>
    <w:rsid w:val="00166678"/>
    <w:rsid w:val="001703D1"/>
    <w:rsid w:val="00170AA2"/>
    <w:rsid w:val="00175461"/>
    <w:rsid w:val="001763CF"/>
    <w:rsid w:val="00177703"/>
    <w:rsid w:val="00177B5B"/>
    <w:rsid w:val="0018310A"/>
    <w:rsid w:val="001900EC"/>
    <w:rsid w:val="0019056D"/>
    <w:rsid w:val="00194AE8"/>
    <w:rsid w:val="00196358"/>
    <w:rsid w:val="00196F76"/>
    <w:rsid w:val="001A673C"/>
    <w:rsid w:val="001A6B00"/>
    <w:rsid w:val="001B7084"/>
    <w:rsid w:val="001C0CA2"/>
    <w:rsid w:val="001D5526"/>
    <w:rsid w:val="001D749E"/>
    <w:rsid w:val="001D7B8F"/>
    <w:rsid w:val="001E6AD1"/>
    <w:rsid w:val="001F239F"/>
    <w:rsid w:val="001F64DE"/>
    <w:rsid w:val="001F7C5C"/>
    <w:rsid w:val="00210D85"/>
    <w:rsid w:val="00213AF8"/>
    <w:rsid w:val="002158D3"/>
    <w:rsid w:val="002172A1"/>
    <w:rsid w:val="00222065"/>
    <w:rsid w:val="00231939"/>
    <w:rsid w:val="002357FB"/>
    <w:rsid w:val="00246B68"/>
    <w:rsid w:val="00250A2D"/>
    <w:rsid w:val="00253579"/>
    <w:rsid w:val="00256336"/>
    <w:rsid w:val="002614E6"/>
    <w:rsid w:val="00265ED0"/>
    <w:rsid w:val="00266EE6"/>
    <w:rsid w:val="002711DB"/>
    <w:rsid w:val="00271EF0"/>
    <w:rsid w:val="00272609"/>
    <w:rsid w:val="0027427F"/>
    <w:rsid w:val="00276E8B"/>
    <w:rsid w:val="00283E96"/>
    <w:rsid w:val="002865F2"/>
    <w:rsid w:val="00286D21"/>
    <w:rsid w:val="00286D34"/>
    <w:rsid w:val="00286DD2"/>
    <w:rsid w:val="0029237A"/>
    <w:rsid w:val="00294300"/>
    <w:rsid w:val="002A085E"/>
    <w:rsid w:val="002A281E"/>
    <w:rsid w:val="002A315F"/>
    <w:rsid w:val="002A4785"/>
    <w:rsid w:val="002A642A"/>
    <w:rsid w:val="002C071C"/>
    <w:rsid w:val="002C3E2C"/>
    <w:rsid w:val="002D4689"/>
    <w:rsid w:val="002D60A9"/>
    <w:rsid w:val="002E14EE"/>
    <w:rsid w:val="002E1F1C"/>
    <w:rsid w:val="002E2E3D"/>
    <w:rsid w:val="002F5EA5"/>
    <w:rsid w:val="00303F5B"/>
    <w:rsid w:val="00313373"/>
    <w:rsid w:val="003154D4"/>
    <w:rsid w:val="003226ED"/>
    <w:rsid w:val="00326BC9"/>
    <w:rsid w:val="0033129E"/>
    <w:rsid w:val="0034537A"/>
    <w:rsid w:val="00356117"/>
    <w:rsid w:val="003562CD"/>
    <w:rsid w:val="00356E1A"/>
    <w:rsid w:val="00365843"/>
    <w:rsid w:val="00366AB7"/>
    <w:rsid w:val="00370B13"/>
    <w:rsid w:val="00372BEE"/>
    <w:rsid w:val="003748A5"/>
    <w:rsid w:val="00375F8C"/>
    <w:rsid w:val="003767BD"/>
    <w:rsid w:val="0037685B"/>
    <w:rsid w:val="00380F07"/>
    <w:rsid w:val="00387AC0"/>
    <w:rsid w:val="00393799"/>
    <w:rsid w:val="003A4D74"/>
    <w:rsid w:val="003A6666"/>
    <w:rsid w:val="003B127F"/>
    <w:rsid w:val="003B290B"/>
    <w:rsid w:val="003B334F"/>
    <w:rsid w:val="003B5905"/>
    <w:rsid w:val="003B5CB5"/>
    <w:rsid w:val="003C40F4"/>
    <w:rsid w:val="003C7417"/>
    <w:rsid w:val="003D22D4"/>
    <w:rsid w:val="003D50EF"/>
    <w:rsid w:val="003D5CE4"/>
    <w:rsid w:val="003D6FAA"/>
    <w:rsid w:val="003E0F89"/>
    <w:rsid w:val="003E262B"/>
    <w:rsid w:val="003E6B06"/>
    <w:rsid w:val="003F16FC"/>
    <w:rsid w:val="0040117E"/>
    <w:rsid w:val="00407727"/>
    <w:rsid w:val="004102D3"/>
    <w:rsid w:val="00414C9A"/>
    <w:rsid w:val="0041504C"/>
    <w:rsid w:val="0041658B"/>
    <w:rsid w:val="00421566"/>
    <w:rsid w:val="004355CF"/>
    <w:rsid w:val="00436CA8"/>
    <w:rsid w:val="00437640"/>
    <w:rsid w:val="004438EB"/>
    <w:rsid w:val="004475B3"/>
    <w:rsid w:val="004663B0"/>
    <w:rsid w:val="00471104"/>
    <w:rsid w:val="00473CF2"/>
    <w:rsid w:val="00483BDE"/>
    <w:rsid w:val="00483DC0"/>
    <w:rsid w:val="004849F7"/>
    <w:rsid w:val="004917D0"/>
    <w:rsid w:val="004A4B9E"/>
    <w:rsid w:val="004B5699"/>
    <w:rsid w:val="004C07D6"/>
    <w:rsid w:val="004C1D7D"/>
    <w:rsid w:val="004C280D"/>
    <w:rsid w:val="004D09D6"/>
    <w:rsid w:val="004D3C17"/>
    <w:rsid w:val="004D79A1"/>
    <w:rsid w:val="004E3D53"/>
    <w:rsid w:val="004F13B6"/>
    <w:rsid w:val="004F2559"/>
    <w:rsid w:val="004F6575"/>
    <w:rsid w:val="00504676"/>
    <w:rsid w:val="00514FED"/>
    <w:rsid w:val="00516E5A"/>
    <w:rsid w:val="0052149D"/>
    <w:rsid w:val="00522069"/>
    <w:rsid w:val="00522798"/>
    <w:rsid w:val="00523A94"/>
    <w:rsid w:val="00525544"/>
    <w:rsid w:val="00525E9B"/>
    <w:rsid w:val="00530D86"/>
    <w:rsid w:val="00531A33"/>
    <w:rsid w:val="00534526"/>
    <w:rsid w:val="00542355"/>
    <w:rsid w:val="00543CE7"/>
    <w:rsid w:val="00550E11"/>
    <w:rsid w:val="00552B2F"/>
    <w:rsid w:val="00552F22"/>
    <w:rsid w:val="0055399E"/>
    <w:rsid w:val="005608FA"/>
    <w:rsid w:val="00565CEB"/>
    <w:rsid w:val="00567B47"/>
    <w:rsid w:val="00577031"/>
    <w:rsid w:val="00582057"/>
    <w:rsid w:val="00583DF9"/>
    <w:rsid w:val="00585FDB"/>
    <w:rsid w:val="0058627C"/>
    <w:rsid w:val="0059393F"/>
    <w:rsid w:val="005A2483"/>
    <w:rsid w:val="005B1BB2"/>
    <w:rsid w:val="005B36A6"/>
    <w:rsid w:val="005C34F5"/>
    <w:rsid w:val="005C55F0"/>
    <w:rsid w:val="005C5F7C"/>
    <w:rsid w:val="005D3ADE"/>
    <w:rsid w:val="005E252D"/>
    <w:rsid w:val="005E56B5"/>
    <w:rsid w:val="005E5CBE"/>
    <w:rsid w:val="005E7ADC"/>
    <w:rsid w:val="005F30C5"/>
    <w:rsid w:val="005F6D79"/>
    <w:rsid w:val="006012CE"/>
    <w:rsid w:val="00612483"/>
    <w:rsid w:val="00620683"/>
    <w:rsid w:val="0062148E"/>
    <w:rsid w:val="00622A0E"/>
    <w:rsid w:val="00624FB4"/>
    <w:rsid w:val="00626993"/>
    <w:rsid w:val="006317BE"/>
    <w:rsid w:val="00633B31"/>
    <w:rsid w:val="00633C55"/>
    <w:rsid w:val="006350BD"/>
    <w:rsid w:val="0063593C"/>
    <w:rsid w:val="00635D75"/>
    <w:rsid w:val="00640539"/>
    <w:rsid w:val="00642EDD"/>
    <w:rsid w:val="0064389E"/>
    <w:rsid w:val="00647625"/>
    <w:rsid w:val="00651992"/>
    <w:rsid w:val="00653450"/>
    <w:rsid w:val="00653B66"/>
    <w:rsid w:val="0065599A"/>
    <w:rsid w:val="00657F71"/>
    <w:rsid w:val="00661056"/>
    <w:rsid w:val="0067555A"/>
    <w:rsid w:val="006856C2"/>
    <w:rsid w:val="00694D11"/>
    <w:rsid w:val="00694E24"/>
    <w:rsid w:val="006950E9"/>
    <w:rsid w:val="006A1BAB"/>
    <w:rsid w:val="006A30CC"/>
    <w:rsid w:val="006A5D61"/>
    <w:rsid w:val="006A68D7"/>
    <w:rsid w:val="006B7800"/>
    <w:rsid w:val="006D235A"/>
    <w:rsid w:val="006D3BF5"/>
    <w:rsid w:val="006D459F"/>
    <w:rsid w:val="006F2DE2"/>
    <w:rsid w:val="00703583"/>
    <w:rsid w:val="00711BE5"/>
    <w:rsid w:val="007227D3"/>
    <w:rsid w:val="00726622"/>
    <w:rsid w:val="00726FF8"/>
    <w:rsid w:val="00730952"/>
    <w:rsid w:val="00730BA1"/>
    <w:rsid w:val="00731C60"/>
    <w:rsid w:val="00736861"/>
    <w:rsid w:val="007405F6"/>
    <w:rsid w:val="00740855"/>
    <w:rsid w:val="00744B9B"/>
    <w:rsid w:val="0074582C"/>
    <w:rsid w:val="00750918"/>
    <w:rsid w:val="00750942"/>
    <w:rsid w:val="00752917"/>
    <w:rsid w:val="00754FD6"/>
    <w:rsid w:val="00756FC2"/>
    <w:rsid w:val="00761D50"/>
    <w:rsid w:val="0076736F"/>
    <w:rsid w:val="00784E56"/>
    <w:rsid w:val="0079194C"/>
    <w:rsid w:val="007925F6"/>
    <w:rsid w:val="0079483B"/>
    <w:rsid w:val="00795EB0"/>
    <w:rsid w:val="00796AF8"/>
    <w:rsid w:val="007A1202"/>
    <w:rsid w:val="007A5DFE"/>
    <w:rsid w:val="007B6CC7"/>
    <w:rsid w:val="007C1F53"/>
    <w:rsid w:val="007C3777"/>
    <w:rsid w:val="007C5E81"/>
    <w:rsid w:val="007E0446"/>
    <w:rsid w:val="007E3C4E"/>
    <w:rsid w:val="007E47E5"/>
    <w:rsid w:val="007E7D09"/>
    <w:rsid w:val="007F235A"/>
    <w:rsid w:val="007F3839"/>
    <w:rsid w:val="007F58A1"/>
    <w:rsid w:val="007F7769"/>
    <w:rsid w:val="0080320D"/>
    <w:rsid w:val="008111AF"/>
    <w:rsid w:val="008145FA"/>
    <w:rsid w:val="008154F8"/>
    <w:rsid w:val="00815A05"/>
    <w:rsid w:val="00821037"/>
    <w:rsid w:val="00824155"/>
    <w:rsid w:val="0082789D"/>
    <w:rsid w:val="00835753"/>
    <w:rsid w:val="008469DC"/>
    <w:rsid w:val="00850381"/>
    <w:rsid w:val="00863AFE"/>
    <w:rsid w:val="00871638"/>
    <w:rsid w:val="008777E2"/>
    <w:rsid w:val="00895F56"/>
    <w:rsid w:val="00896EF6"/>
    <w:rsid w:val="00896FED"/>
    <w:rsid w:val="008B5391"/>
    <w:rsid w:val="008B6133"/>
    <w:rsid w:val="008C04AA"/>
    <w:rsid w:val="008C2D02"/>
    <w:rsid w:val="008C306A"/>
    <w:rsid w:val="008C6EA7"/>
    <w:rsid w:val="008D0889"/>
    <w:rsid w:val="008D58FA"/>
    <w:rsid w:val="008E2499"/>
    <w:rsid w:val="008E2C9F"/>
    <w:rsid w:val="008E485B"/>
    <w:rsid w:val="008E5968"/>
    <w:rsid w:val="008F07F5"/>
    <w:rsid w:val="008F7513"/>
    <w:rsid w:val="00903FAD"/>
    <w:rsid w:val="00905E0F"/>
    <w:rsid w:val="00906576"/>
    <w:rsid w:val="0090718D"/>
    <w:rsid w:val="009129B2"/>
    <w:rsid w:val="00915D01"/>
    <w:rsid w:val="00924AC9"/>
    <w:rsid w:val="00950482"/>
    <w:rsid w:val="009614C0"/>
    <w:rsid w:val="009751A8"/>
    <w:rsid w:val="0098282D"/>
    <w:rsid w:val="009848A7"/>
    <w:rsid w:val="009959E8"/>
    <w:rsid w:val="00996E39"/>
    <w:rsid w:val="009B0F3C"/>
    <w:rsid w:val="009B56D0"/>
    <w:rsid w:val="009C015E"/>
    <w:rsid w:val="009D281E"/>
    <w:rsid w:val="009D60D0"/>
    <w:rsid w:val="009D674B"/>
    <w:rsid w:val="009D7520"/>
    <w:rsid w:val="009E0774"/>
    <w:rsid w:val="009E1BAE"/>
    <w:rsid w:val="009F1948"/>
    <w:rsid w:val="009F5BA0"/>
    <w:rsid w:val="00A0365C"/>
    <w:rsid w:val="00A04A42"/>
    <w:rsid w:val="00A04B40"/>
    <w:rsid w:val="00A074DE"/>
    <w:rsid w:val="00A12790"/>
    <w:rsid w:val="00A13D6E"/>
    <w:rsid w:val="00A164F8"/>
    <w:rsid w:val="00A2579E"/>
    <w:rsid w:val="00A411D1"/>
    <w:rsid w:val="00A431FB"/>
    <w:rsid w:val="00A51B18"/>
    <w:rsid w:val="00A555D8"/>
    <w:rsid w:val="00A56D5C"/>
    <w:rsid w:val="00A57C75"/>
    <w:rsid w:val="00A60DCB"/>
    <w:rsid w:val="00A65F0D"/>
    <w:rsid w:val="00A87B16"/>
    <w:rsid w:val="00A92052"/>
    <w:rsid w:val="00A96B08"/>
    <w:rsid w:val="00AB1FC0"/>
    <w:rsid w:val="00AB453F"/>
    <w:rsid w:val="00AD4168"/>
    <w:rsid w:val="00AE0BA1"/>
    <w:rsid w:val="00AE584B"/>
    <w:rsid w:val="00AF158D"/>
    <w:rsid w:val="00AF3FCE"/>
    <w:rsid w:val="00AF78E7"/>
    <w:rsid w:val="00B01C85"/>
    <w:rsid w:val="00B102C2"/>
    <w:rsid w:val="00B120FD"/>
    <w:rsid w:val="00B171E5"/>
    <w:rsid w:val="00B21F4A"/>
    <w:rsid w:val="00B24D64"/>
    <w:rsid w:val="00B40635"/>
    <w:rsid w:val="00B42B27"/>
    <w:rsid w:val="00B51926"/>
    <w:rsid w:val="00B53BE4"/>
    <w:rsid w:val="00B56166"/>
    <w:rsid w:val="00B645D1"/>
    <w:rsid w:val="00B64CDE"/>
    <w:rsid w:val="00B662A6"/>
    <w:rsid w:val="00B738DD"/>
    <w:rsid w:val="00B818F2"/>
    <w:rsid w:val="00B825CD"/>
    <w:rsid w:val="00B83F29"/>
    <w:rsid w:val="00B84B4B"/>
    <w:rsid w:val="00B86015"/>
    <w:rsid w:val="00B86AFC"/>
    <w:rsid w:val="00B91CF1"/>
    <w:rsid w:val="00B92492"/>
    <w:rsid w:val="00B964FA"/>
    <w:rsid w:val="00BA0801"/>
    <w:rsid w:val="00BA0A48"/>
    <w:rsid w:val="00BA1224"/>
    <w:rsid w:val="00BA34F1"/>
    <w:rsid w:val="00BA5387"/>
    <w:rsid w:val="00BB33C7"/>
    <w:rsid w:val="00BC7755"/>
    <w:rsid w:val="00BD0606"/>
    <w:rsid w:val="00BD07B6"/>
    <w:rsid w:val="00BD1153"/>
    <w:rsid w:val="00BF28A2"/>
    <w:rsid w:val="00C02086"/>
    <w:rsid w:val="00C0455F"/>
    <w:rsid w:val="00C06174"/>
    <w:rsid w:val="00C065C9"/>
    <w:rsid w:val="00C109FE"/>
    <w:rsid w:val="00C13499"/>
    <w:rsid w:val="00C22693"/>
    <w:rsid w:val="00C33B31"/>
    <w:rsid w:val="00C34675"/>
    <w:rsid w:val="00C35AC1"/>
    <w:rsid w:val="00C4448A"/>
    <w:rsid w:val="00C447C7"/>
    <w:rsid w:val="00C45415"/>
    <w:rsid w:val="00C46F54"/>
    <w:rsid w:val="00C476A5"/>
    <w:rsid w:val="00C54B9B"/>
    <w:rsid w:val="00C55A25"/>
    <w:rsid w:val="00C777D4"/>
    <w:rsid w:val="00C9004C"/>
    <w:rsid w:val="00C92EAD"/>
    <w:rsid w:val="00CA3DA9"/>
    <w:rsid w:val="00CB04C3"/>
    <w:rsid w:val="00CB6A68"/>
    <w:rsid w:val="00CC71FF"/>
    <w:rsid w:val="00CD2470"/>
    <w:rsid w:val="00CD2BFA"/>
    <w:rsid w:val="00CD5A96"/>
    <w:rsid w:val="00CE3330"/>
    <w:rsid w:val="00CF0955"/>
    <w:rsid w:val="00CF4BAD"/>
    <w:rsid w:val="00D0126A"/>
    <w:rsid w:val="00D03913"/>
    <w:rsid w:val="00D23F53"/>
    <w:rsid w:val="00D36A16"/>
    <w:rsid w:val="00D4036E"/>
    <w:rsid w:val="00D45139"/>
    <w:rsid w:val="00D503B2"/>
    <w:rsid w:val="00D60783"/>
    <w:rsid w:val="00D6263C"/>
    <w:rsid w:val="00D663C3"/>
    <w:rsid w:val="00D84B82"/>
    <w:rsid w:val="00D87FEF"/>
    <w:rsid w:val="00D92134"/>
    <w:rsid w:val="00D926FE"/>
    <w:rsid w:val="00D92AE1"/>
    <w:rsid w:val="00D974ED"/>
    <w:rsid w:val="00DA64FC"/>
    <w:rsid w:val="00DA6953"/>
    <w:rsid w:val="00DA7044"/>
    <w:rsid w:val="00DA77C0"/>
    <w:rsid w:val="00DA7C12"/>
    <w:rsid w:val="00DB1FA0"/>
    <w:rsid w:val="00DB4800"/>
    <w:rsid w:val="00DC223D"/>
    <w:rsid w:val="00DC2643"/>
    <w:rsid w:val="00DD03C1"/>
    <w:rsid w:val="00DD7C1B"/>
    <w:rsid w:val="00DF4A69"/>
    <w:rsid w:val="00DF564F"/>
    <w:rsid w:val="00E11533"/>
    <w:rsid w:val="00E3445D"/>
    <w:rsid w:val="00E34C6E"/>
    <w:rsid w:val="00E40573"/>
    <w:rsid w:val="00E46FB7"/>
    <w:rsid w:val="00E5129C"/>
    <w:rsid w:val="00E56A1B"/>
    <w:rsid w:val="00E64490"/>
    <w:rsid w:val="00E72950"/>
    <w:rsid w:val="00E72B12"/>
    <w:rsid w:val="00E72C25"/>
    <w:rsid w:val="00E81E1F"/>
    <w:rsid w:val="00E82198"/>
    <w:rsid w:val="00E84481"/>
    <w:rsid w:val="00E930D0"/>
    <w:rsid w:val="00E95D33"/>
    <w:rsid w:val="00E9643C"/>
    <w:rsid w:val="00EA301E"/>
    <w:rsid w:val="00EA597D"/>
    <w:rsid w:val="00EB0B64"/>
    <w:rsid w:val="00EB5D81"/>
    <w:rsid w:val="00EB6389"/>
    <w:rsid w:val="00EC475E"/>
    <w:rsid w:val="00ED4FDF"/>
    <w:rsid w:val="00ED5018"/>
    <w:rsid w:val="00ED72C7"/>
    <w:rsid w:val="00ED76DE"/>
    <w:rsid w:val="00EE1501"/>
    <w:rsid w:val="00EE440D"/>
    <w:rsid w:val="00EE5831"/>
    <w:rsid w:val="00EF18B1"/>
    <w:rsid w:val="00EF336F"/>
    <w:rsid w:val="00F00109"/>
    <w:rsid w:val="00F00A94"/>
    <w:rsid w:val="00F020F6"/>
    <w:rsid w:val="00F02D02"/>
    <w:rsid w:val="00F212D0"/>
    <w:rsid w:val="00F22E69"/>
    <w:rsid w:val="00F3030C"/>
    <w:rsid w:val="00F40815"/>
    <w:rsid w:val="00F44806"/>
    <w:rsid w:val="00F477C9"/>
    <w:rsid w:val="00F5144A"/>
    <w:rsid w:val="00F51E48"/>
    <w:rsid w:val="00F571C2"/>
    <w:rsid w:val="00F63994"/>
    <w:rsid w:val="00F64F65"/>
    <w:rsid w:val="00F6521A"/>
    <w:rsid w:val="00F66E9C"/>
    <w:rsid w:val="00F76148"/>
    <w:rsid w:val="00F8449D"/>
    <w:rsid w:val="00F901E2"/>
    <w:rsid w:val="00FA33ED"/>
    <w:rsid w:val="00FA36C3"/>
    <w:rsid w:val="00FA7AF3"/>
    <w:rsid w:val="00FB441D"/>
    <w:rsid w:val="00FB4F6C"/>
    <w:rsid w:val="00FB7705"/>
    <w:rsid w:val="00FC5705"/>
    <w:rsid w:val="00FD37A0"/>
    <w:rsid w:val="00FD4AA4"/>
    <w:rsid w:val="00FD6CBA"/>
    <w:rsid w:val="00FE23AF"/>
    <w:rsid w:val="00FE352C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A39374-3B75-4BC0-9F57-2ECEF916A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1631203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598878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cbi.nlm.nih.gov/pubmed/2710788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cbi.nlm.nih.gov/pubmed/2440497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71078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104D-AC58-469A-987D-3053DC9C5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8</Pages>
  <Words>1910</Words>
  <Characters>10889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RePack by Diakov</cp:lastModifiedBy>
  <cp:revision>179</cp:revision>
  <dcterms:created xsi:type="dcterms:W3CDTF">2016-07-14T02:03:00Z</dcterms:created>
  <dcterms:modified xsi:type="dcterms:W3CDTF">2016-07-22T02:36:00Z</dcterms:modified>
</cp:coreProperties>
</file>